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Default Extension="png" ContentType="image/png"/>
  <Override PartName="/word/endnotes.xml" ContentType="application/vnd.openxmlformats-officedocument.wordprocessingml.endnotes+xml"/>
  <Override PartName="/word/theme/theme1.xml" ContentType="application/vnd.openxmlformats-officedocument.theme+xml"/>
  <Override PartName="/customXml/itemProps2.xml" ContentType="application/vnd.openxmlformats-officedocument.customXmlProperties+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DE2" w:rsidRDefault="004857AA">
      <w:pPr>
        <w:pStyle w:val="Default"/>
        <w:rPr>
          <w:rFonts w:ascii="Verdana" w:hAnsi="Verdana"/>
          <w:b/>
          <w:color w:val="4F81BD" w:themeColor="accent1"/>
          <w:sz w:val="28"/>
          <w:highlight w:val="yellow"/>
        </w:rPr>
      </w:pPr>
      <w:r>
        <w:rPr>
          <w:rFonts w:ascii="Verdana" w:hAnsi="Verdana"/>
          <w:b/>
          <w:color w:val="4F81BD" w:themeColor="accent1"/>
          <w:sz w:val="28"/>
          <w:highlight w:val="yellow"/>
        </w:rPr>
        <w:t xml:space="preserve">The School Biotope Aquarium  </w:t>
      </w:r>
    </w:p>
    <w:p w:rsidR="00DE2DE2" w:rsidRDefault="00DE2DE2">
      <w:pPr>
        <w:pStyle w:val="Default"/>
        <w:rPr>
          <w:rFonts w:ascii="Verdana" w:hAnsi="Verdana"/>
          <w:b/>
          <w:color w:val="4F81BD" w:themeColor="accent1"/>
          <w:sz w:val="28"/>
          <w:highlight w:val="yellow"/>
        </w:rPr>
      </w:pPr>
    </w:p>
    <w:p w:rsidR="00DE2DE2" w:rsidRDefault="00DE2DE2">
      <w:pPr>
        <w:pStyle w:val="Default"/>
        <w:rPr>
          <w:rFonts w:ascii="Verdana" w:hAnsi="Verdana"/>
          <w:b/>
          <w:color w:val="4F81BD" w:themeColor="accent1"/>
          <w:sz w:val="28"/>
          <w:highlight w:val="yellow"/>
        </w:rPr>
      </w:pPr>
    </w:p>
    <w:p w:rsidR="00DE2DE2" w:rsidRDefault="00DE2DE2">
      <w:pPr>
        <w:pStyle w:val="Default"/>
        <w:rPr>
          <w:rFonts w:ascii="Verdana" w:hAnsi="Verdana"/>
          <w:b/>
          <w:color w:val="4F81BD" w:themeColor="accent1"/>
          <w:sz w:val="28"/>
          <w:highlight w:val="yellow"/>
        </w:rPr>
      </w:pPr>
    </w:p>
    <w:p w:rsidR="00DE2DE2" w:rsidRDefault="00DE2DE2">
      <w:pPr>
        <w:pStyle w:val="Default"/>
        <w:rPr>
          <w:rFonts w:ascii="Verdana" w:hAnsi="Verdana"/>
          <w:b/>
          <w:color w:val="4F81BD" w:themeColor="accent1"/>
          <w:sz w:val="28"/>
          <w:highlight w:val="yellow"/>
        </w:rPr>
      </w:pPr>
    </w:p>
    <w:p w:rsidR="00DE2DE2" w:rsidRDefault="00DE2DE2">
      <w:pPr>
        <w:pStyle w:val="Default"/>
        <w:rPr>
          <w:rFonts w:ascii="Verdana" w:hAnsi="Verdana"/>
          <w:b/>
          <w:color w:val="4F81BD" w:themeColor="accent1"/>
          <w:sz w:val="28"/>
          <w:highlight w:val="yellow"/>
        </w:rPr>
      </w:pPr>
    </w:p>
    <w:p w:rsidR="00DE2DE2" w:rsidRDefault="00DE2DE2">
      <w:pPr>
        <w:pStyle w:val="Default"/>
        <w:rPr>
          <w:rFonts w:ascii="Verdana" w:hAnsi="Verdana"/>
          <w:b/>
          <w:color w:val="4F81BD" w:themeColor="accent1"/>
          <w:sz w:val="28"/>
          <w:highlight w:val="yellow"/>
        </w:rPr>
      </w:pPr>
    </w:p>
    <w:p w:rsidR="00DE2DE2" w:rsidRDefault="00DE2DE2">
      <w:pPr>
        <w:pStyle w:val="Default"/>
        <w:rPr>
          <w:rFonts w:ascii="Verdana" w:hAnsi="Verdana"/>
          <w:b/>
          <w:color w:val="4F81BD" w:themeColor="accent1"/>
          <w:sz w:val="28"/>
          <w:highlight w:val="yellow"/>
        </w:rPr>
      </w:pPr>
    </w:p>
    <w:p w:rsidR="00DE2DE2" w:rsidRDefault="00DE2DE2">
      <w:pPr>
        <w:pStyle w:val="Default"/>
        <w:rPr>
          <w:rFonts w:ascii="Verdana" w:hAnsi="Verdana"/>
          <w:b/>
          <w:color w:val="4F81BD" w:themeColor="accent1"/>
          <w:sz w:val="28"/>
          <w:highlight w:val="yellow"/>
        </w:rPr>
      </w:pPr>
    </w:p>
    <w:p w:rsidR="00031060" w:rsidRPr="00DE2DE2" w:rsidRDefault="00031060">
      <w:pPr>
        <w:pStyle w:val="Default"/>
        <w:rPr>
          <w:rFonts w:ascii="Verdana" w:hAnsi="Verdana"/>
          <w:b/>
          <w:color w:val="4F81BD" w:themeColor="accent1"/>
          <w:sz w:val="28"/>
          <w:highlight w:val="yellow"/>
        </w:rPr>
      </w:pPr>
      <w:r w:rsidRPr="00DE2DE2">
        <w:rPr>
          <w:rFonts w:ascii="Verdana" w:hAnsi="Verdana"/>
          <w:b/>
          <w:color w:val="4F81BD" w:themeColor="accent1"/>
          <w:sz w:val="28"/>
          <w:highlight w:val="yellow"/>
        </w:rPr>
        <w:t>Aquarium Manual and Maintenance Guide</w:t>
      </w:r>
    </w:p>
    <w:p w:rsidR="00031060" w:rsidRDefault="00031060">
      <w:pPr>
        <w:pStyle w:val="Default"/>
        <w:rPr>
          <w:rFonts w:ascii="Verdana" w:hAnsi="Verdana"/>
          <w:b/>
          <w:sz w:val="20"/>
          <w:highlight w:val="yellow"/>
        </w:rPr>
      </w:pPr>
      <w:r w:rsidRPr="00031060">
        <w:rPr>
          <w:rFonts w:ascii="Verdana" w:hAnsi="Verdana"/>
          <w:b/>
          <w:sz w:val="20"/>
          <w:highlight w:val="yellow"/>
        </w:rPr>
        <w:t xml:space="preserve">A guide for aquarium educators, </w:t>
      </w:r>
      <w:r>
        <w:rPr>
          <w:rFonts w:ascii="Verdana" w:hAnsi="Verdana"/>
          <w:b/>
          <w:sz w:val="20"/>
          <w:highlight w:val="yellow"/>
        </w:rPr>
        <w:t xml:space="preserve">students and keepers. </w:t>
      </w:r>
    </w:p>
    <w:p w:rsidR="00031060" w:rsidRPr="00031060" w:rsidRDefault="00031060">
      <w:pPr>
        <w:pStyle w:val="Default"/>
        <w:rPr>
          <w:rFonts w:ascii="Verdana" w:hAnsi="Verdana"/>
          <w:b/>
          <w:sz w:val="20"/>
        </w:rPr>
      </w:pPr>
      <w:r w:rsidRPr="00031060">
        <w:rPr>
          <w:rFonts w:ascii="Verdana" w:hAnsi="Verdana"/>
          <w:b/>
          <w:sz w:val="20"/>
          <w:highlight w:val="yellow"/>
        </w:rPr>
        <w:t>A resource about biology, physics, chemistry and mathematics.</w:t>
      </w:r>
    </w:p>
    <w:p w:rsidR="007E2443" w:rsidRDefault="007E2443">
      <w:pPr>
        <w:rPr>
          <w:rFonts w:ascii="Verdana" w:hAnsi="Verdana"/>
          <w:sz w:val="20"/>
        </w:rPr>
      </w:pPr>
    </w:p>
    <w:p w:rsidR="007E2443" w:rsidRDefault="007E2443">
      <w:pPr>
        <w:rPr>
          <w:rFonts w:ascii="Verdana" w:hAnsi="Verdana"/>
          <w:sz w:val="20"/>
        </w:rPr>
      </w:pPr>
    </w:p>
    <w:p w:rsidR="007E2443" w:rsidRDefault="007E2443">
      <w:pPr>
        <w:rPr>
          <w:rFonts w:ascii="Verdana" w:hAnsi="Verdana"/>
          <w:sz w:val="20"/>
        </w:rPr>
      </w:pPr>
    </w:p>
    <w:p w:rsidR="007E2443" w:rsidRDefault="007E2443">
      <w:pPr>
        <w:rPr>
          <w:rFonts w:ascii="Verdana" w:hAnsi="Verdana"/>
          <w:sz w:val="20"/>
        </w:rPr>
      </w:pPr>
    </w:p>
    <w:p w:rsidR="007E2443" w:rsidRDefault="007E2443">
      <w:pPr>
        <w:rPr>
          <w:rFonts w:ascii="Verdana" w:hAnsi="Verdana"/>
          <w:sz w:val="20"/>
        </w:rPr>
      </w:pPr>
    </w:p>
    <w:p w:rsidR="007E2443" w:rsidRDefault="007E2443">
      <w:pPr>
        <w:rPr>
          <w:rFonts w:ascii="Verdana" w:hAnsi="Verdana"/>
          <w:sz w:val="20"/>
        </w:rPr>
      </w:pPr>
    </w:p>
    <w:p w:rsidR="007E2443" w:rsidRDefault="007E2443">
      <w:pPr>
        <w:rPr>
          <w:rFonts w:ascii="Verdana" w:hAnsi="Verdana"/>
          <w:sz w:val="20"/>
        </w:rPr>
      </w:pPr>
    </w:p>
    <w:p w:rsidR="007E2443" w:rsidRDefault="007E2443">
      <w:pPr>
        <w:rPr>
          <w:rFonts w:ascii="Verdana" w:hAnsi="Verdana"/>
          <w:sz w:val="20"/>
        </w:rPr>
      </w:pPr>
    </w:p>
    <w:p w:rsidR="007E2443" w:rsidRDefault="007E2443">
      <w:pPr>
        <w:rPr>
          <w:rFonts w:ascii="Verdana" w:hAnsi="Verdana"/>
          <w:b/>
          <w:color w:val="4F81BD" w:themeColor="accent1"/>
          <w:sz w:val="28"/>
          <w:highlight w:val="yellow"/>
        </w:rPr>
      </w:pPr>
      <w:r>
        <w:rPr>
          <w:rFonts w:ascii="Verdana" w:hAnsi="Verdana"/>
          <w:b/>
          <w:color w:val="4F81BD" w:themeColor="accent1"/>
          <w:sz w:val="28"/>
          <w:highlight w:val="yellow"/>
        </w:rPr>
        <w:t>Prepared by Dave Wilson</w:t>
      </w:r>
    </w:p>
    <w:p w:rsidR="00507484" w:rsidRDefault="007E2443">
      <w:pPr>
        <w:rPr>
          <w:rFonts w:ascii="Verdana" w:eastAsia="DejaVu Sans" w:hAnsi="Verdana"/>
          <w:sz w:val="20"/>
          <w:szCs w:val="24"/>
          <w:lang w:val="en-US" w:eastAsia="en-US"/>
        </w:rPr>
      </w:pPr>
      <w:r w:rsidRPr="00DE2DE2">
        <w:rPr>
          <w:rFonts w:ascii="Verdana" w:hAnsi="Verdana"/>
          <w:b/>
          <w:color w:val="4F81BD" w:themeColor="accent1"/>
          <w:sz w:val="28"/>
          <w:highlight w:val="yellow"/>
        </w:rPr>
        <w:t xml:space="preserve"> </w:t>
      </w:r>
      <w:r w:rsidR="00507484">
        <w:rPr>
          <w:rFonts w:ascii="Verdana" w:hAnsi="Verdana"/>
          <w:sz w:val="20"/>
        </w:rPr>
        <w:br w:type="page"/>
      </w:r>
    </w:p>
    <w:sdt>
      <w:sdtPr>
        <w:rPr>
          <w:rFonts w:ascii="Verdana" w:eastAsiaTheme="minorEastAsia" w:hAnsi="Verdana" w:cstheme="minorBidi"/>
          <w:b w:val="0"/>
          <w:bCs w:val="0"/>
          <w:color w:val="auto"/>
          <w:sz w:val="22"/>
          <w:szCs w:val="22"/>
          <w:lang w:val="en-AU" w:eastAsia="en-AU"/>
        </w:rPr>
        <w:id w:val="-360749520"/>
        <w:docPartObj>
          <w:docPartGallery w:val="Table of Contents"/>
          <w:docPartUnique/>
        </w:docPartObj>
      </w:sdtPr>
      <w:sdtEndPr>
        <w:rPr>
          <w:rFonts w:asciiTheme="minorHAnsi" w:hAnsiTheme="minorHAnsi"/>
          <w:noProof/>
        </w:rPr>
      </w:sdtEndPr>
      <w:sdtContent>
        <w:p w:rsidR="008D2E09" w:rsidRPr="00DE2DE2" w:rsidRDefault="008D2E09">
          <w:pPr>
            <w:pStyle w:val="TOCHeading"/>
            <w:rPr>
              <w:rFonts w:ascii="Verdana" w:hAnsi="Verdana"/>
            </w:rPr>
          </w:pPr>
          <w:r w:rsidRPr="00DE2DE2">
            <w:rPr>
              <w:rFonts w:ascii="Verdana" w:hAnsi="Verdana"/>
            </w:rPr>
            <w:t>Table of Contents</w:t>
          </w:r>
        </w:p>
        <w:p w:rsidR="003D6175" w:rsidRDefault="00DE4940">
          <w:pPr>
            <w:pStyle w:val="TOC1"/>
            <w:tabs>
              <w:tab w:val="right" w:leader="dot" w:pos="8296"/>
            </w:tabs>
            <w:rPr>
              <w:noProof/>
            </w:rPr>
          </w:pPr>
          <w:r w:rsidRPr="00DE4940">
            <w:fldChar w:fldCharType="begin"/>
          </w:r>
          <w:r w:rsidR="008D2E09">
            <w:instrText xml:space="preserve"> TOC \o "1-3" \h \z \u </w:instrText>
          </w:r>
          <w:r w:rsidRPr="00DE4940">
            <w:fldChar w:fldCharType="separate"/>
          </w:r>
          <w:hyperlink w:anchor="_Toc320971902" w:history="1">
            <w:r w:rsidR="003D6175" w:rsidRPr="00D837F7">
              <w:rPr>
                <w:rStyle w:val="Hyperlink"/>
                <w:noProof/>
                <w:lang w:val="en-US" w:eastAsia="en-US"/>
              </w:rPr>
              <w:t>Introduction</w:t>
            </w:r>
            <w:r w:rsidR="003D6175">
              <w:rPr>
                <w:noProof/>
                <w:webHidden/>
              </w:rPr>
              <w:tab/>
            </w:r>
            <w:r>
              <w:rPr>
                <w:noProof/>
                <w:webHidden/>
              </w:rPr>
              <w:fldChar w:fldCharType="begin"/>
            </w:r>
            <w:r w:rsidR="003D6175">
              <w:rPr>
                <w:noProof/>
                <w:webHidden/>
              </w:rPr>
              <w:instrText xml:space="preserve"> PAGEREF _Toc320971902 \h </w:instrText>
            </w:r>
            <w:r w:rsidR="00880D48">
              <w:rPr>
                <w:noProof/>
              </w:rPr>
            </w:r>
            <w:r>
              <w:rPr>
                <w:noProof/>
                <w:webHidden/>
              </w:rPr>
              <w:fldChar w:fldCharType="separate"/>
            </w:r>
            <w:r w:rsidR="00E057C7">
              <w:rPr>
                <w:noProof/>
                <w:webHidden/>
              </w:rPr>
              <w:t>4</w:t>
            </w:r>
            <w:r>
              <w:rPr>
                <w:noProof/>
                <w:webHidden/>
              </w:rPr>
              <w:fldChar w:fldCharType="end"/>
            </w:r>
          </w:hyperlink>
        </w:p>
        <w:p w:rsidR="003D6175" w:rsidRDefault="00DE4940">
          <w:pPr>
            <w:pStyle w:val="TOC1"/>
            <w:tabs>
              <w:tab w:val="right" w:leader="dot" w:pos="8296"/>
            </w:tabs>
            <w:rPr>
              <w:noProof/>
            </w:rPr>
          </w:pPr>
          <w:hyperlink w:anchor="_Toc320971903" w:history="1">
            <w:r w:rsidR="003D6175" w:rsidRPr="00D837F7">
              <w:rPr>
                <w:rStyle w:val="Hyperlink"/>
                <w:noProof/>
                <w:lang w:val="en-US" w:eastAsia="en-US"/>
              </w:rPr>
              <w:t>Hardware</w:t>
            </w:r>
            <w:r w:rsidR="003D6175">
              <w:rPr>
                <w:noProof/>
                <w:webHidden/>
              </w:rPr>
              <w:tab/>
            </w:r>
            <w:r>
              <w:rPr>
                <w:noProof/>
                <w:webHidden/>
              </w:rPr>
              <w:fldChar w:fldCharType="begin"/>
            </w:r>
            <w:r w:rsidR="003D6175">
              <w:rPr>
                <w:noProof/>
                <w:webHidden/>
              </w:rPr>
              <w:instrText xml:space="preserve"> PAGEREF _Toc320971903 \h </w:instrText>
            </w:r>
            <w:r w:rsidR="00880D48">
              <w:rPr>
                <w:noProof/>
              </w:rPr>
            </w:r>
            <w:r>
              <w:rPr>
                <w:noProof/>
                <w:webHidden/>
              </w:rPr>
              <w:fldChar w:fldCharType="separate"/>
            </w:r>
            <w:r w:rsidR="00E057C7">
              <w:rPr>
                <w:noProof/>
                <w:webHidden/>
              </w:rPr>
              <w:t>7</w:t>
            </w:r>
            <w:r>
              <w:rPr>
                <w:noProof/>
                <w:webHidden/>
              </w:rPr>
              <w:fldChar w:fldCharType="end"/>
            </w:r>
          </w:hyperlink>
        </w:p>
        <w:p w:rsidR="003D6175" w:rsidRDefault="00DE4940">
          <w:pPr>
            <w:pStyle w:val="TOC1"/>
            <w:tabs>
              <w:tab w:val="right" w:leader="dot" w:pos="8296"/>
            </w:tabs>
            <w:rPr>
              <w:noProof/>
            </w:rPr>
          </w:pPr>
          <w:hyperlink w:anchor="_Toc320971904" w:history="1">
            <w:r w:rsidR="003D6175" w:rsidRPr="00D837F7">
              <w:rPr>
                <w:rStyle w:val="Hyperlink"/>
                <w:noProof/>
              </w:rPr>
              <w:t>Substrate</w:t>
            </w:r>
            <w:r w:rsidR="003D6175">
              <w:rPr>
                <w:noProof/>
                <w:webHidden/>
              </w:rPr>
              <w:tab/>
            </w:r>
            <w:r>
              <w:rPr>
                <w:noProof/>
                <w:webHidden/>
              </w:rPr>
              <w:fldChar w:fldCharType="begin"/>
            </w:r>
            <w:r w:rsidR="003D6175">
              <w:rPr>
                <w:noProof/>
                <w:webHidden/>
              </w:rPr>
              <w:instrText xml:space="preserve"> PAGEREF _Toc320971904 \h </w:instrText>
            </w:r>
            <w:r w:rsidR="00880D48">
              <w:rPr>
                <w:noProof/>
              </w:rPr>
            </w:r>
            <w:r>
              <w:rPr>
                <w:noProof/>
                <w:webHidden/>
              </w:rPr>
              <w:fldChar w:fldCharType="separate"/>
            </w:r>
            <w:r w:rsidR="00E057C7">
              <w:rPr>
                <w:noProof/>
                <w:webHidden/>
              </w:rPr>
              <w:t>7</w:t>
            </w:r>
            <w:r>
              <w:rPr>
                <w:noProof/>
                <w:webHidden/>
              </w:rPr>
              <w:fldChar w:fldCharType="end"/>
            </w:r>
          </w:hyperlink>
        </w:p>
        <w:p w:rsidR="003D6175" w:rsidRDefault="00DE4940">
          <w:pPr>
            <w:pStyle w:val="TOC1"/>
            <w:tabs>
              <w:tab w:val="right" w:leader="dot" w:pos="8296"/>
            </w:tabs>
            <w:rPr>
              <w:noProof/>
            </w:rPr>
          </w:pPr>
          <w:hyperlink w:anchor="_Toc320971905" w:history="1">
            <w:r w:rsidR="003D6175" w:rsidRPr="00D837F7">
              <w:rPr>
                <w:rStyle w:val="Hyperlink"/>
                <w:noProof/>
              </w:rPr>
              <w:t>Water Quality</w:t>
            </w:r>
            <w:r w:rsidR="003D6175">
              <w:rPr>
                <w:noProof/>
                <w:webHidden/>
              </w:rPr>
              <w:tab/>
            </w:r>
            <w:r>
              <w:rPr>
                <w:noProof/>
                <w:webHidden/>
              </w:rPr>
              <w:fldChar w:fldCharType="begin"/>
            </w:r>
            <w:r w:rsidR="003D6175">
              <w:rPr>
                <w:noProof/>
                <w:webHidden/>
              </w:rPr>
              <w:instrText xml:space="preserve"> PAGEREF _Toc320971905 \h </w:instrText>
            </w:r>
            <w:r w:rsidR="00880D48">
              <w:rPr>
                <w:noProof/>
              </w:rPr>
            </w:r>
            <w:r>
              <w:rPr>
                <w:noProof/>
                <w:webHidden/>
              </w:rPr>
              <w:fldChar w:fldCharType="separate"/>
            </w:r>
            <w:r w:rsidR="00E057C7">
              <w:rPr>
                <w:noProof/>
                <w:webHidden/>
              </w:rPr>
              <w:t>8</w:t>
            </w:r>
            <w:r>
              <w:rPr>
                <w:noProof/>
                <w:webHidden/>
              </w:rPr>
              <w:fldChar w:fldCharType="end"/>
            </w:r>
          </w:hyperlink>
        </w:p>
        <w:p w:rsidR="003D6175" w:rsidRDefault="00DE4940">
          <w:pPr>
            <w:pStyle w:val="TOC2"/>
            <w:tabs>
              <w:tab w:val="right" w:leader="dot" w:pos="8296"/>
            </w:tabs>
            <w:rPr>
              <w:noProof/>
            </w:rPr>
          </w:pPr>
          <w:hyperlink w:anchor="_Toc320971906" w:history="1">
            <w:r w:rsidR="003D6175" w:rsidRPr="00D837F7">
              <w:rPr>
                <w:rStyle w:val="Hyperlink"/>
                <w:noProof/>
                <w:lang w:val="en-US" w:eastAsia="en-US"/>
              </w:rPr>
              <w:t>Hardness</w:t>
            </w:r>
            <w:r w:rsidR="003D6175">
              <w:rPr>
                <w:noProof/>
                <w:webHidden/>
              </w:rPr>
              <w:tab/>
            </w:r>
            <w:r>
              <w:rPr>
                <w:noProof/>
                <w:webHidden/>
              </w:rPr>
              <w:fldChar w:fldCharType="begin"/>
            </w:r>
            <w:r w:rsidR="003D6175">
              <w:rPr>
                <w:noProof/>
                <w:webHidden/>
              </w:rPr>
              <w:instrText xml:space="preserve"> PAGEREF _Toc320971906 \h </w:instrText>
            </w:r>
            <w:r w:rsidR="00880D48">
              <w:rPr>
                <w:noProof/>
              </w:rPr>
            </w:r>
            <w:r>
              <w:rPr>
                <w:noProof/>
                <w:webHidden/>
              </w:rPr>
              <w:fldChar w:fldCharType="separate"/>
            </w:r>
            <w:r w:rsidR="00E057C7">
              <w:rPr>
                <w:noProof/>
                <w:webHidden/>
              </w:rPr>
              <w:t>8</w:t>
            </w:r>
            <w:r>
              <w:rPr>
                <w:noProof/>
                <w:webHidden/>
              </w:rPr>
              <w:fldChar w:fldCharType="end"/>
            </w:r>
          </w:hyperlink>
        </w:p>
        <w:p w:rsidR="003D6175" w:rsidRDefault="00DE4940">
          <w:pPr>
            <w:pStyle w:val="TOC2"/>
            <w:tabs>
              <w:tab w:val="right" w:leader="dot" w:pos="8296"/>
            </w:tabs>
            <w:rPr>
              <w:noProof/>
            </w:rPr>
          </w:pPr>
          <w:hyperlink w:anchor="_Toc320971907" w:history="1">
            <w:r w:rsidR="003D6175" w:rsidRPr="00D837F7">
              <w:rPr>
                <w:rStyle w:val="Hyperlink"/>
                <w:noProof/>
                <w:lang w:val="en-US" w:eastAsia="en-US"/>
              </w:rPr>
              <w:t>Temperature</w:t>
            </w:r>
            <w:r w:rsidR="003D6175">
              <w:rPr>
                <w:noProof/>
                <w:webHidden/>
              </w:rPr>
              <w:tab/>
            </w:r>
            <w:r>
              <w:rPr>
                <w:noProof/>
                <w:webHidden/>
              </w:rPr>
              <w:fldChar w:fldCharType="begin"/>
            </w:r>
            <w:r w:rsidR="003D6175">
              <w:rPr>
                <w:noProof/>
                <w:webHidden/>
              </w:rPr>
              <w:instrText xml:space="preserve"> PAGEREF _Toc320971907 \h </w:instrText>
            </w:r>
            <w:r w:rsidR="00880D48">
              <w:rPr>
                <w:noProof/>
              </w:rPr>
            </w:r>
            <w:r>
              <w:rPr>
                <w:noProof/>
                <w:webHidden/>
              </w:rPr>
              <w:fldChar w:fldCharType="separate"/>
            </w:r>
            <w:r w:rsidR="00E057C7">
              <w:rPr>
                <w:noProof/>
                <w:webHidden/>
              </w:rPr>
              <w:t>8</w:t>
            </w:r>
            <w:r>
              <w:rPr>
                <w:noProof/>
                <w:webHidden/>
              </w:rPr>
              <w:fldChar w:fldCharType="end"/>
            </w:r>
          </w:hyperlink>
        </w:p>
        <w:p w:rsidR="003D6175" w:rsidRDefault="00DE4940">
          <w:pPr>
            <w:pStyle w:val="TOC2"/>
            <w:tabs>
              <w:tab w:val="right" w:leader="dot" w:pos="8296"/>
            </w:tabs>
            <w:rPr>
              <w:noProof/>
            </w:rPr>
          </w:pPr>
          <w:hyperlink w:anchor="_Toc320971908" w:history="1">
            <w:r w:rsidR="003D6175" w:rsidRPr="00D837F7">
              <w:rPr>
                <w:rStyle w:val="Hyperlink"/>
                <w:noProof/>
                <w:lang w:val="en-US" w:eastAsia="en-US"/>
              </w:rPr>
              <w:t>Carbonate hardness</w:t>
            </w:r>
            <w:r w:rsidR="003D6175">
              <w:rPr>
                <w:noProof/>
                <w:webHidden/>
              </w:rPr>
              <w:tab/>
            </w:r>
            <w:r>
              <w:rPr>
                <w:noProof/>
                <w:webHidden/>
              </w:rPr>
              <w:fldChar w:fldCharType="begin"/>
            </w:r>
            <w:r w:rsidR="003D6175">
              <w:rPr>
                <w:noProof/>
                <w:webHidden/>
              </w:rPr>
              <w:instrText xml:space="preserve"> PAGEREF _Toc320971908 \h </w:instrText>
            </w:r>
            <w:r w:rsidR="00880D48">
              <w:rPr>
                <w:noProof/>
              </w:rPr>
            </w:r>
            <w:r>
              <w:rPr>
                <w:noProof/>
                <w:webHidden/>
              </w:rPr>
              <w:fldChar w:fldCharType="separate"/>
            </w:r>
            <w:r w:rsidR="00E057C7">
              <w:rPr>
                <w:noProof/>
                <w:webHidden/>
              </w:rPr>
              <w:t>8</w:t>
            </w:r>
            <w:r>
              <w:rPr>
                <w:noProof/>
                <w:webHidden/>
              </w:rPr>
              <w:fldChar w:fldCharType="end"/>
            </w:r>
          </w:hyperlink>
        </w:p>
        <w:p w:rsidR="003D6175" w:rsidRDefault="00DE4940">
          <w:pPr>
            <w:pStyle w:val="TOC2"/>
            <w:tabs>
              <w:tab w:val="right" w:leader="dot" w:pos="8296"/>
            </w:tabs>
            <w:rPr>
              <w:noProof/>
            </w:rPr>
          </w:pPr>
          <w:hyperlink w:anchor="_Toc320971909" w:history="1">
            <w:r w:rsidR="003D6175" w:rsidRPr="00D837F7">
              <w:rPr>
                <w:rStyle w:val="Hyperlink"/>
                <w:noProof/>
                <w:lang w:val="en-US" w:eastAsia="en-US"/>
              </w:rPr>
              <w:t>pH</w:t>
            </w:r>
            <w:r w:rsidR="003D6175">
              <w:rPr>
                <w:noProof/>
                <w:webHidden/>
              </w:rPr>
              <w:tab/>
            </w:r>
            <w:r>
              <w:rPr>
                <w:noProof/>
                <w:webHidden/>
              </w:rPr>
              <w:fldChar w:fldCharType="begin"/>
            </w:r>
            <w:r w:rsidR="003D6175">
              <w:rPr>
                <w:noProof/>
                <w:webHidden/>
              </w:rPr>
              <w:instrText xml:space="preserve"> PAGEREF _Toc320971909 \h </w:instrText>
            </w:r>
            <w:r w:rsidR="00880D48">
              <w:rPr>
                <w:noProof/>
              </w:rPr>
            </w:r>
            <w:r>
              <w:rPr>
                <w:noProof/>
                <w:webHidden/>
              </w:rPr>
              <w:fldChar w:fldCharType="separate"/>
            </w:r>
            <w:r w:rsidR="00E057C7">
              <w:rPr>
                <w:noProof/>
                <w:webHidden/>
              </w:rPr>
              <w:t>9</w:t>
            </w:r>
            <w:r>
              <w:rPr>
                <w:noProof/>
                <w:webHidden/>
              </w:rPr>
              <w:fldChar w:fldCharType="end"/>
            </w:r>
          </w:hyperlink>
        </w:p>
        <w:p w:rsidR="003D6175" w:rsidRDefault="00DE4940">
          <w:pPr>
            <w:pStyle w:val="TOC2"/>
            <w:tabs>
              <w:tab w:val="right" w:leader="dot" w:pos="8296"/>
            </w:tabs>
            <w:rPr>
              <w:noProof/>
            </w:rPr>
          </w:pPr>
          <w:hyperlink w:anchor="_Toc320971910" w:history="1">
            <w:r w:rsidR="003D6175" w:rsidRPr="00D837F7">
              <w:rPr>
                <w:rStyle w:val="Hyperlink"/>
                <w:noProof/>
                <w:lang w:val="en-US" w:eastAsia="en-US"/>
              </w:rPr>
              <w:t>Water changes</w:t>
            </w:r>
            <w:r w:rsidR="003D6175">
              <w:rPr>
                <w:noProof/>
                <w:webHidden/>
              </w:rPr>
              <w:tab/>
            </w:r>
            <w:r>
              <w:rPr>
                <w:noProof/>
                <w:webHidden/>
              </w:rPr>
              <w:fldChar w:fldCharType="begin"/>
            </w:r>
            <w:r w:rsidR="003D6175">
              <w:rPr>
                <w:noProof/>
                <w:webHidden/>
              </w:rPr>
              <w:instrText xml:space="preserve"> PAGEREF _Toc320971910 \h </w:instrText>
            </w:r>
            <w:r w:rsidR="00880D48">
              <w:rPr>
                <w:noProof/>
              </w:rPr>
            </w:r>
            <w:r>
              <w:rPr>
                <w:noProof/>
                <w:webHidden/>
              </w:rPr>
              <w:fldChar w:fldCharType="separate"/>
            </w:r>
            <w:r w:rsidR="00E057C7">
              <w:rPr>
                <w:noProof/>
                <w:webHidden/>
              </w:rPr>
              <w:t>9</w:t>
            </w:r>
            <w:r>
              <w:rPr>
                <w:noProof/>
                <w:webHidden/>
              </w:rPr>
              <w:fldChar w:fldCharType="end"/>
            </w:r>
          </w:hyperlink>
        </w:p>
        <w:p w:rsidR="003D6175" w:rsidRDefault="00DE4940">
          <w:pPr>
            <w:pStyle w:val="TOC1"/>
            <w:tabs>
              <w:tab w:val="right" w:leader="dot" w:pos="8296"/>
            </w:tabs>
            <w:rPr>
              <w:noProof/>
            </w:rPr>
          </w:pPr>
          <w:hyperlink w:anchor="_Toc320971911" w:history="1">
            <w:r w:rsidR="003D6175" w:rsidRPr="00D837F7">
              <w:rPr>
                <w:rStyle w:val="Hyperlink"/>
                <w:noProof/>
              </w:rPr>
              <w:t>Aquarium set up and establishment</w:t>
            </w:r>
            <w:r w:rsidR="003D6175">
              <w:rPr>
                <w:noProof/>
                <w:webHidden/>
              </w:rPr>
              <w:tab/>
            </w:r>
            <w:r>
              <w:rPr>
                <w:noProof/>
                <w:webHidden/>
              </w:rPr>
              <w:fldChar w:fldCharType="begin"/>
            </w:r>
            <w:r w:rsidR="003D6175">
              <w:rPr>
                <w:noProof/>
                <w:webHidden/>
              </w:rPr>
              <w:instrText xml:space="preserve"> PAGEREF _Toc320971911 \h </w:instrText>
            </w:r>
            <w:r w:rsidR="00880D48">
              <w:rPr>
                <w:noProof/>
              </w:rPr>
            </w:r>
            <w:r>
              <w:rPr>
                <w:noProof/>
                <w:webHidden/>
              </w:rPr>
              <w:fldChar w:fldCharType="separate"/>
            </w:r>
            <w:r w:rsidR="00E057C7">
              <w:rPr>
                <w:noProof/>
                <w:webHidden/>
              </w:rPr>
              <w:t>9</w:t>
            </w:r>
            <w:r>
              <w:rPr>
                <w:noProof/>
                <w:webHidden/>
              </w:rPr>
              <w:fldChar w:fldCharType="end"/>
            </w:r>
          </w:hyperlink>
        </w:p>
        <w:p w:rsidR="003D6175" w:rsidRDefault="00DE4940">
          <w:pPr>
            <w:pStyle w:val="TOC1"/>
            <w:tabs>
              <w:tab w:val="right" w:leader="dot" w:pos="8296"/>
            </w:tabs>
            <w:rPr>
              <w:noProof/>
            </w:rPr>
          </w:pPr>
          <w:hyperlink w:anchor="_Toc320971912" w:history="1">
            <w:r w:rsidR="003D6175" w:rsidRPr="00D837F7">
              <w:rPr>
                <w:rStyle w:val="Hyperlink"/>
                <w:noProof/>
              </w:rPr>
              <w:t>Plants</w:t>
            </w:r>
            <w:r w:rsidR="003D6175">
              <w:rPr>
                <w:noProof/>
                <w:webHidden/>
              </w:rPr>
              <w:tab/>
            </w:r>
            <w:r>
              <w:rPr>
                <w:noProof/>
                <w:webHidden/>
              </w:rPr>
              <w:fldChar w:fldCharType="begin"/>
            </w:r>
            <w:r w:rsidR="003D6175">
              <w:rPr>
                <w:noProof/>
                <w:webHidden/>
              </w:rPr>
              <w:instrText xml:space="preserve"> PAGEREF _Toc320971912 \h </w:instrText>
            </w:r>
            <w:r w:rsidR="00880D48">
              <w:rPr>
                <w:noProof/>
              </w:rPr>
            </w:r>
            <w:r>
              <w:rPr>
                <w:noProof/>
                <w:webHidden/>
              </w:rPr>
              <w:fldChar w:fldCharType="separate"/>
            </w:r>
            <w:r w:rsidR="00E057C7">
              <w:rPr>
                <w:noProof/>
                <w:webHidden/>
              </w:rPr>
              <w:t>10</w:t>
            </w:r>
            <w:r>
              <w:rPr>
                <w:noProof/>
                <w:webHidden/>
              </w:rPr>
              <w:fldChar w:fldCharType="end"/>
            </w:r>
          </w:hyperlink>
        </w:p>
        <w:p w:rsidR="003D6175" w:rsidRDefault="00DE4940">
          <w:pPr>
            <w:pStyle w:val="TOC1"/>
            <w:tabs>
              <w:tab w:val="right" w:leader="dot" w:pos="8296"/>
            </w:tabs>
            <w:rPr>
              <w:noProof/>
            </w:rPr>
          </w:pPr>
          <w:hyperlink w:anchor="_Toc320971913" w:history="1">
            <w:r w:rsidR="003D6175" w:rsidRPr="00D837F7">
              <w:rPr>
                <w:rStyle w:val="Hyperlink"/>
                <w:noProof/>
              </w:rPr>
              <w:t>Fish</w:t>
            </w:r>
            <w:r w:rsidR="003D6175">
              <w:rPr>
                <w:noProof/>
                <w:webHidden/>
              </w:rPr>
              <w:tab/>
            </w:r>
            <w:r>
              <w:rPr>
                <w:noProof/>
                <w:webHidden/>
              </w:rPr>
              <w:fldChar w:fldCharType="begin"/>
            </w:r>
            <w:r w:rsidR="003D6175">
              <w:rPr>
                <w:noProof/>
                <w:webHidden/>
              </w:rPr>
              <w:instrText xml:space="preserve"> PAGEREF _Toc320971913 \h </w:instrText>
            </w:r>
            <w:r w:rsidR="00880D48">
              <w:rPr>
                <w:noProof/>
              </w:rPr>
            </w:r>
            <w:r>
              <w:rPr>
                <w:noProof/>
                <w:webHidden/>
              </w:rPr>
              <w:fldChar w:fldCharType="separate"/>
            </w:r>
            <w:r w:rsidR="00E057C7">
              <w:rPr>
                <w:noProof/>
                <w:webHidden/>
              </w:rPr>
              <w:t>17</w:t>
            </w:r>
            <w:r>
              <w:rPr>
                <w:noProof/>
                <w:webHidden/>
              </w:rPr>
              <w:fldChar w:fldCharType="end"/>
            </w:r>
          </w:hyperlink>
        </w:p>
        <w:p w:rsidR="003D6175" w:rsidRDefault="00DE4940">
          <w:pPr>
            <w:pStyle w:val="TOC1"/>
            <w:tabs>
              <w:tab w:val="right" w:leader="dot" w:pos="8296"/>
            </w:tabs>
            <w:rPr>
              <w:noProof/>
            </w:rPr>
          </w:pPr>
          <w:hyperlink w:anchor="_Toc320971914" w:history="1">
            <w:r w:rsidR="003D6175" w:rsidRPr="00D837F7">
              <w:rPr>
                <w:rStyle w:val="Hyperlink"/>
                <w:noProof/>
              </w:rPr>
              <w:t>Invertebrates</w:t>
            </w:r>
            <w:r w:rsidR="003D6175">
              <w:rPr>
                <w:noProof/>
                <w:webHidden/>
              </w:rPr>
              <w:tab/>
            </w:r>
            <w:r>
              <w:rPr>
                <w:noProof/>
                <w:webHidden/>
              </w:rPr>
              <w:fldChar w:fldCharType="begin"/>
            </w:r>
            <w:r w:rsidR="003D6175">
              <w:rPr>
                <w:noProof/>
                <w:webHidden/>
              </w:rPr>
              <w:instrText xml:space="preserve"> PAGEREF _Toc320971914 \h </w:instrText>
            </w:r>
            <w:r w:rsidR="00880D48">
              <w:rPr>
                <w:noProof/>
              </w:rPr>
            </w:r>
            <w:r>
              <w:rPr>
                <w:noProof/>
                <w:webHidden/>
              </w:rPr>
              <w:fldChar w:fldCharType="separate"/>
            </w:r>
            <w:r w:rsidR="00E057C7">
              <w:rPr>
                <w:noProof/>
                <w:webHidden/>
              </w:rPr>
              <w:t>25</w:t>
            </w:r>
            <w:r>
              <w:rPr>
                <w:noProof/>
                <w:webHidden/>
              </w:rPr>
              <w:fldChar w:fldCharType="end"/>
            </w:r>
          </w:hyperlink>
        </w:p>
        <w:p w:rsidR="003D6175" w:rsidRDefault="00DE4940">
          <w:pPr>
            <w:pStyle w:val="TOC1"/>
            <w:tabs>
              <w:tab w:val="right" w:leader="dot" w:pos="8296"/>
            </w:tabs>
            <w:rPr>
              <w:noProof/>
            </w:rPr>
          </w:pPr>
          <w:hyperlink w:anchor="_Toc320971915" w:history="1">
            <w:r w:rsidR="003D6175" w:rsidRPr="00D837F7">
              <w:rPr>
                <w:rStyle w:val="Hyperlink"/>
                <w:noProof/>
              </w:rPr>
              <w:t>Maintenance Plan</w:t>
            </w:r>
            <w:r w:rsidR="003D6175">
              <w:rPr>
                <w:noProof/>
                <w:webHidden/>
              </w:rPr>
              <w:tab/>
            </w:r>
            <w:r>
              <w:rPr>
                <w:noProof/>
                <w:webHidden/>
              </w:rPr>
              <w:fldChar w:fldCharType="begin"/>
            </w:r>
            <w:r w:rsidR="003D6175">
              <w:rPr>
                <w:noProof/>
                <w:webHidden/>
              </w:rPr>
              <w:instrText xml:space="preserve"> PAGEREF _Toc320971915 \h </w:instrText>
            </w:r>
            <w:r w:rsidR="00880D48">
              <w:rPr>
                <w:noProof/>
              </w:rPr>
            </w:r>
            <w:r>
              <w:rPr>
                <w:noProof/>
                <w:webHidden/>
              </w:rPr>
              <w:fldChar w:fldCharType="separate"/>
            </w:r>
            <w:r w:rsidR="00E057C7">
              <w:rPr>
                <w:noProof/>
                <w:webHidden/>
              </w:rPr>
              <w:t>27</w:t>
            </w:r>
            <w:r>
              <w:rPr>
                <w:noProof/>
                <w:webHidden/>
              </w:rPr>
              <w:fldChar w:fldCharType="end"/>
            </w:r>
          </w:hyperlink>
        </w:p>
        <w:p w:rsidR="003D6175" w:rsidRDefault="00DE4940">
          <w:pPr>
            <w:pStyle w:val="TOC1"/>
            <w:tabs>
              <w:tab w:val="right" w:leader="dot" w:pos="8296"/>
            </w:tabs>
            <w:rPr>
              <w:noProof/>
            </w:rPr>
          </w:pPr>
          <w:hyperlink w:anchor="_Toc320971916" w:history="1">
            <w:r w:rsidR="003D6175" w:rsidRPr="00D837F7">
              <w:rPr>
                <w:rStyle w:val="Hyperlink"/>
                <w:noProof/>
              </w:rPr>
              <w:t>Problem Solving</w:t>
            </w:r>
            <w:r w:rsidR="003D6175">
              <w:rPr>
                <w:noProof/>
                <w:webHidden/>
              </w:rPr>
              <w:tab/>
            </w:r>
            <w:r>
              <w:rPr>
                <w:noProof/>
                <w:webHidden/>
              </w:rPr>
              <w:fldChar w:fldCharType="begin"/>
            </w:r>
            <w:r w:rsidR="003D6175">
              <w:rPr>
                <w:noProof/>
                <w:webHidden/>
              </w:rPr>
              <w:instrText xml:space="preserve"> PAGEREF _Toc320971916 \h </w:instrText>
            </w:r>
            <w:r w:rsidR="00880D48">
              <w:rPr>
                <w:noProof/>
              </w:rPr>
            </w:r>
            <w:r>
              <w:rPr>
                <w:noProof/>
                <w:webHidden/>
              </w:rPr>
              <w:fldChar w:fldCharType="separate"/>
            </w:r>
            <w:r w:rsidR="00E057C7">
              <w:rPr>
                <w:noProof/>
                <w:webHidden/>
              </w:rPr>
              <w:t>29</w:t>
            </w:r>
            <w:r>
              <w:rPr>
                <w:noProof/>
                <w:webHidden/>
              </w:rPr>
              <w:fldChar w:fldCharType="end"/>
            </w:r>
          </w:hyperlink>
        </w:p>
        <w:p w:rsidR="003D6175" w:rsidRDefault="00DE4940">
          <w:pPr>
            <w:pStyle w:val="TOC1"/>
            <w:tabs>
              <w:tab w:val="right" w:leader="dot" w:pos="8296"/>
            </w:tabs>
            <w:rPr>
              <w:noProof/>
            </w:rPr>
          </w:pPr>
          <w:hyperlink w:anchor="_Toc320971917" w:history="1">
            <w:r w:rsidR="003D6175" w:rsidRPr="00D837F7">
              <w:rPr>
                <w:rStyle w:val="Hyperlink"/>
                <w:noProof/>
              </w:rPr>
              <w:t>References and further reading</w:t>
            </w:r>
            <w:r w:rsidR="003D6175">
              <w:rPr>
                <w:noProof/>
                <w:webHidden/>
              </w:rPr>
              <w:tab/>
            </w:r>
            <w:r>
              <w:rPr>
                <w:noProof/>
                <w:webHidden/>
              </w:rPr>
              <w:fldChar w:fldCharType="begin"/>
            </w:r>
            <w:r w:rsidR="003D6175">
              <w:rPr>
                <w:noProof/>
                <w:webHidden/>
              </w:rPr>
              <w:instrText xml:space="preserve"> PAGEREF _Toc320971917 \h </w:instrText>
            </w:r>
            <w:r w:rsidR="00880D48">
              <w:rPr>
                <w:noProof/>
              </w:rPr>
            </w:r>
            <w:r>
              <w:rPr>
                <w:noProof/>
                <w:webHidden/>
              </w:rPr>
              <w:fldChar w:fldCharType="separate"/>
            </w:r>
            <w:r w:rsidR="00E057C7">
              <w:rPr>
                <w:noProof/>
                <w:webHidden/>
              </w:rPr>
              <w:t>31</w:t>
            </w:r>
            <w:r>
              <w:rPr>
                <w:noProof/>
                <w:webHidden/>
              </w:rPr>
              <w:fldChar w:fldCharType="end"/>
            </w:r>
          </w:hyperlink>
        </w:p>
        <w:p w:rsidR="003D6175" w:rsidRDefault="00DE4940">
          <w:pPr>
            <w:pStyle w:val="TOC1"/>
            <w:tabs>
              <w:tab w:val="right" w:leader="dot" w:pos="8296"/>
            </w:tabs>
            <w:rPr>
              <w:noProof/>
            </w:rPr>
          </w:pPr>
          <w:hyperlink w:anchor="_Toc320971918" w:history="1">
            <w:r w:rsidR="003D6175" w:rsidRPr="00D837F7">
              <w:rPr>
                <w:rStyle w:val="Hyperlink"/>
                <w:noProof/>
              </w:rPr>
              <w:t>Appendix 1</w:t>
            </w:r>
            <w:r w:rsidR="003D6175">
              <w:rPr>
                <w:noProof/>
                <w:webHidden/>
              </w:rPr>
              <w:tab/>
            </w:r>
            <w:r>
              <w:rPr>
                <w:noProof/>
                <w:webHidden/>
              </w:rPr>
              <w:fldChar w:fldCharType="begin"/>
            </w:r>
            <w:r w:rsidR="003D6175">
              <w:rPr>
                <w:noProof/>
                <w:webHidden/>
              </w:rPr>
              <w:instrText xml:space="preserve"> PAGEREF _Toc320971918 \h </w:instrText>
            </w:r>
            <w:r w:rsidR="00880D48">
              <w:rPr>
                <w:noProof/>
              </w:rPr>
            </w:r>
            <w:r>
              <w:rPr>
                <w:noProof/>
                <w:webHidden/>
              </w:rPr>
              <w:fldChar w:fldCharType="separate"/>
            </w:r>
            <w:r w:rsidR="00E057C7">
              <w:rPr>
                <w:noProof/>
                <w:webHidden/>
              </w:rPr>
              <w:t>33</w:t>
            </w:r>
            <w:r>
              <w:rPr>
                <w:noProof/>
                <w:webHidden/>
              </w:rPr>
              <w:fldChar w:fldCharType="end"/>
            </w:r>
          </w:hyperlink>
        </w:p>
        <w:p w:rsidR="003D6175" w:rsidRDefault="00DE4940">
          <w:pPr>
            <w:pStyle w:val="TOC1"/>
            <w:tabs>
              <w:tab w:val="right" w:leader="dot" w:pos="8296"/>
            </w:tabs>
            <w:rPr>
              <w:noProof/>
            </w:rPr>
          </w:pPr>
          <w:hyperlink w:anchor="_Toc320971919" w:history="1">
            <w:r w:rsidR="003D6175" w:rsidRPr="00D837F7">
              <w:rPr>
                <w:rStyle w:val="Hyperlink"/>
                <w:noProof/>
              </w:rPr>
              <w:t>Appendix 2</w:t>
            </w:r>
            <w:r w:rsidR="003D6175">
              <w:rPr>
                <w:noProof/>
                <w:webHidden/>
              </w:rPr>
              <w:tab/>
            </w:r>
            <w:r>
              <w:rPr>
                <w:noProof/>
                <w:webHidden/>
              </w:rPr>
              <w:fldChar w:fldCharType="begin"/>
            </w:r>
            <w:r w:rsidR="003D6175">
              <w:rPr>
                <w:noProof/>
                <w:webHidden/>
              </w:rPr>
              <w:instrText xml:space="preserve"> PAGEREF _Toc320971919 \h </w:instrText>
            </w:r>
            <w:r w:rsidR="00880D48">
              <w:rPr>
                <w:noProof/>
              </w:rPr>
            </w:r>
            <w:r>
              <w:rPr>
                <w:noProof/>
                <w:webHidden/>
              </w:rPr>
              <w:fldChar w:fldCharType="separate"/>
            </w:r>
            <w:r w:rsidR="00E057C7">
              <w:rPr>
                <w:noProof/>
                <w:webHidden/>
              </w:rPr>
              <w:t>38</w:t>
            </w:r>
            <w:r>
              <w:rPr>
                <w:noProof/>
                <w:webHidden/>
              </w:rPr>
              <w:fldChar w:fldCharType="end"/>
            </w:r>
          </w:hyperlink>
        </w:p>
        <w:p w:rsidR="008D2E09" w:rsidRDefault="00DE4940">
          <w:r>
            <w:rPr>
              <w:b/>
              <w:bCs/>
              <w:noProof/>
            </w:rPr>
            <w:fldChar w:fldCharType="end"/>
          </w:r>
        </w:p>
      </w:sdtContent>
    </w:sdt>
    <w:p w:rsidR="00A13A2D" w:rsidRDefault="00A13A2D">
      <w:pPr>
        <w:pStyle w:val="Default"/>
      </w:pPr>
    </w:p>
    <w:p w:rsidR="008D2E09" w:rsidRDefault="008D2E09">
      <w:pPr>
        <w:pStyle w:val="Default"/>
      </w:pPr>
    </w:p>
    <w:p w:rsidR="008D2E09" w:rsidRDefault="008D2E09">
      <w:pPr>
        <w:pStyle w:val="Default"/>
      </w:pPr>
    </w:p>
    <w:p w:rsidR="00130B84" w:rsidRDefault="00130B84">
      <w:pPr>
        <w:pStyle w:val="Default"/>
      </w:pPr>
    </w:p>
    <w:p w:rsidR="00130B84" w:rsidRDefault="00130B84">
      <w:pPr>
        <w:pStyle w:val="Default"/>
      </w:pPr>
    </w:p>
    <w:p w:rsidR="008D2E09" w:rsidRDefault="008D2E09">
      <w:pPr>
        <w:pStyle w:val="Default"/>
      </w:pPr>
    </w:p>
    <w:p w:rsidR="008D2E09" w:rsidRDefault="008D2E09">
      <w:pPr>
        <w:pStyle w:val="Default"/>
      </w:pPr>
    </w:p>
    <w:p w:rsidR="008D2E09" w:rsidRDefault="008D2E09">
      <w:pPr>
        <w:pStyle w:val="Default"/>
      </w:pPr>
    </w:p>
    <w:p w:rsidR="008D2E09" w:rsidRDefault="008D2E09">
      <w:pPr>
        <w:pStyle w:val="Default"/>
      </w:pPr>
    </w:p>
    <w:p w:rsidR="00A13A2D" w:rsidRDefault="00A13A2D">
      <w:pPr>
        <w:pStyle w:val="Default"/>
      </w:pPr>
    </w:p>
    <w:p w:rsidR="003D6175" w:rsidRDefault="003D6175">
      <w:pPr>
        <w:pStyle w:val="Default"/>
        <w:rPr>
          <w:rStyle w:val="Heading1Char"/>
        </w:rPr>
      </w:pPr>
      <w:bookmarkStart w:id="0" w:name="_Toc320971902"/>
    </w:p>
    <w:p w:rsidR="00A13A2D" w:rsidRPr="00DE2DE2" w:rsidRDefault="00BF2A4B">
      <w:pPr>
        <w:pStyle w:val="Default"/>
        <w:rPr>
          <w:rStyle w:val="Heading1Char"/>
        </w:rPr>
      </w:pPr>
      <w:r w:rsidRPr="00DE2DE2">
        <w:rPr>
          <w:rStyle w:val="Heading1Char"/>
          <w:rFonts w:ascii="Verdana" w:hAnsi="Verdana"/>
          <w:color w:val="4F81BD" w:themeColor="accent1"/>
        </w:rPr>
        <w:t>Introduction</w:t>
      </w:r>
      <w:bookmarkEnd w:id="0"/>
    </w:p>
    <w:p w:rsidR="00A13A2D" w:rsidRDefault="00BF2A4B">
      <w:pPr>
        <w:pStyle w:val="Default"/>
        <w:rPr>
          <w:rFonts w:ascii="Verdana" w:hAnsi="Verdana"/>
          <w:sz w:val="20"/>
        </w:rPr>
      </w:pPr>
      <w:r>
        <w:rPr>
          <w:rFonts w:ascii="Verdana" w:hAnsi="Verdana"/>
          <w:sz w:val="20"/>
        </w:rPr>
        <w:t>Planted aquariums that have a pleasing aquascape and n</w:t>
      </w:r>
      <w:r w:rsidR="006F4A6C">
        <w:rPr>
          <w:rFonts w:ascii="Verdana" w:hAnsi="Verdana"/>
          <w:sz w:val="20"/>
        </w:rPr>
        <w:t>ice attractive aquatic animals</w:t>
      </w:r>
      <w:r w:rsidR="00720036">
        <w:rPr>
          <w:rFonts w:ascii="Verdana" w:hAnsi="Verdana"/>
          <w:sz w:val="20"/>
        </w:rPr>
        <w:t xml:space="preserve"> </w:t>
      </w:r>
      <w:r w:rsidR="006F4A6C" w:rsidRPr="006F4A6C">
        <w:rPr>
          <w:rFonts w:ascii="Verdana" w:hAnsi="Verdana"/>
          <w:sz w:val="20"/>
          <w:highlight w:val="yellow"/>
        </w:rPr>
        <w:t>are</w:t>
      </w:r>
      <w:r>
        <w:rPr>
          <w:rFonts w:ascii="Verdana" w:hAnsi="Verdana"/>
          <w:sz w:val="20"/>
        </w:rPr>
        <w:t xml:space="preserve"> not only a pleasure to look at but</w:t>
      </w:r>
      <w:r w:rsidR="00720036">
        <w:rPr>
          <w:rFonts w:ascii="Verdana" w:hAnsi="Verdana"/>
          <w:sz w:val="20"/>
        </w:rPr>
        <w:t xml:space="preserve"> </w:t>
      </w:r>
      <w:r w:rsidR="00720036" w:rsidRPr="00720036">
        <w:rPr>
          <w:rFonts w:ascii="Verdana" w:hAnsi="Verdana"/>
          <w:sz w:val="20"/>
          <w:highlight w:val="yellow"/>
        </w:rPr>
        <w:t>are</w:t>
      </w:r>
      <w:r>
        <w:rPr>
          <w:rFonts w:ascii="Verdana" w:hAnsi="Verdana"/>
          <w:sz w:val="20"/>
        </w:rPr>
        <w:t xml:space="preserve"> a very good learning tool when it comes to natural process that drive life on earth.  Providing the necessary conditions, foods and fertilisers will give </w:t>
      </w:r>
      <w:r w:rsidR="008432B2" w:rsidRPr="008432B2">
        <w:rPr>
          <w:rFonts w:ascii="Verdana" w:hAnsi="Verdana"/>
          <w:sz w:val="20"/>
          <w:highlight w:val="yellow"/>
        </w:rPr>
        <w:t>you</w:t>
      </w:r>
      <w:r w:rsidR="00016107">
        <w:rPr>
          <w:rFonts w:ascii="Verdana" w:hAnsi="Verdana"/>
          <w:sz w:val="20"/>
        </w:rPr>
        <w:t xml:space="preserve"> </w:t>
      </w:r>
      <w:r>
        <w:rPr>
          <w:rFonts w:ascii="Verdana" w:hAnsi="Verdana"/>
          <w:sz w:val="20"/>
        </w:rPr>
        <w:t>an idea of how delicate our aquatic systems can be as well as instill</w:t>
      </w:r>
      <w:r w:rsidR="00914436" w:rsidRPr="00914436">
        <w:rPr>
          <w:rFonts w:ascii="Verdana" w:hAnsi="Verdana"/>
          <w:sz w:val="20"/>
          <w:highlight w:val="lightGray"/>
        </w:rPr>
        <w:t xml:space="preserve"> </w:t>
      </w:r>
      <w:r>
        <w:rPr>
          <w:rFonts w:ascii="Verdana" w:hAnsi="Verdana"/>
          <w:sz w:val="20"/>
        </w:rPr>
        <w:t xml:space="preserve">a sense of </w:t>
      </w:r>
      <w:r w:rsidR="00720036" w:rsidRPr="00720036">
        <w:rPr>
          <w:rFonts w:ascii="Verdana" w:hAnsi="Verdana"/>
          <w:sz w:val="20"/>
          <w:highlight w:val="yellow"/>
        </w:rPr>
        <w:t>responsibility</w:t>
      </w:r>
      <w:r>
        <w:rPr>
          <w:rFonts w:ascii="Verdana" w:hAnsi="Verdana"/>
          <w:sz w:val="20"/>
        </w:rPr>
        <w:t xml:space="preserve"> when completing all the chores on the maintenance schedule that are necessary to maintain the aquarium at its best.</w:t>
      </w:r>
    </w:p>
    <w:p w:rsidR="000C7180" w:rsidRPr="00F15B43" w:rsidRDefault="004857AA">
      <w:pPr>
        <w:pStyle w:val="Default"/>
        <w:rPr>
          <w:rFonts w:ascii="Verdana" w:hAnsi="Verdana"/>
          <w:sz w:val="20"/>
        </w:rPr>
      </w:pPr>
      <w:r w:rsidRPr="00F15B43">
        <w:rPr>
          <w:rFonts w:ascii="Verdana" w:hAnsi="Verdana"/>
          <w:sz w:val="20"/>
        </w:rPr>
        <w:t xml:space="preserve">The challenge with an aquarium </w:t>
      </w:r>
      <w:r w:rsidR="00F15B43" w:rsidRPr="00F15B43">
        <w:rPr>
          <w:rFonts w:ascii="Verdana" w:hAnsi="Verdana"/>
          <w:sz w:val="20"/>
        </w:rPr>
        <w:t xml:space="preserve">in a public place </w:t>
      </w:r>
      <w:r w:rsidRPr="00F15B43">
        <w:rPr>
          <w:rFonts w:ascii="Verdana" w:hAnsi="Verdana"/>
          <w:sz w:val="20"/>
        </w:rPr>
        <w:t xml:space="preserve">that </w:t>
      </w:r>
      <w:r w:rsidR="00F15B43" w:rsidRPr="00F15B43">
        <w:rPr>
          <w:rFonts w:ascii="Verdana" w:hAnsi="Verdana"/>
          <w:sz w:val="20"/>
        </w:rPr>
        <w:t>can have</w:t>
      </w:r>
      <w:r w:rsidRPr="00F15B43">
        <w:rPr>
          <w:rFonts w:ascii="Verdana" w:hAnsi="Verdana"/>
          <w:sz w:val="20"/>
        </w:rPr>
        <w:t xml:space="preserve"> many masters is</w:t>
      </w:r>
      <w:r w:rsidR="00F15B43" w:rsidRPr="00F15B43">
        <w:rPr>
          <w:rFonts w:ascii="Verdana" w:hAnsi="Verdana"/>
          <w:sz w:val="20"/>
        </w:rPr>
        <w:t xml:space="preserve"> to have communications to a levels that the operation appears that there is only one operator.   This required a team effort and can be another aspect of the use of the aquarium as an education tool.</w:t>
      </w:r>
    </w:p>
    <w:p w:rsidR="00A13A2D" w:rsidRDefault="00BF2A4B">
      <w:pPr>
        <w:pStyle w:val="Default"/>
        <w:rPr>
          <w:rFonts w:ascii="Verdana" w:hAnsi="Verdana"/>
          <w:sz w:val="20"/>
        </w:rPr>
      </w:pPr>
      <w:r>
        <w:rPr>
          <w:rFonts w:ascii="Verdana" w:hAnsi="Verdana"/>
          <w:sz w:val="20"/>
        </w:rPr>
        <w:t xml:space="preserve">Using the plants and animals from one location to </w:t>
      </w:r>
      <w:r w:rsidR="008432B2" w:rsidRPr="008432B2">
        <w:rPr>
          <w:rFonts w:ascii="Verdana" w:hAnsi="Verdana"/>
          <w:sz w:val="20"/>
          <w:highlight w:val="yellow"/>
        </w:rPr>
        <w:t>replicate a</w:t>
      </w:r>
      <w:r>
        <w:rPr>
          <w:rFonts w:ascii="Verdana" w:hAnsi="Verdana"/>
          <w:sz w:val="20"/>
        </w:rPr>
        <w:t xml:space="preserve"> local habitat is called a biotope aquarium</w:t>
      </w:r>
      <w:r w:rsidR="008432B2">
        <w:rPr>
          <w:rFonts w:ascii="Verdana" w:hAnsi="Verdana"/>
          <w:sz w:val="20"/>
          <w:highlight w:val="yellow"/>
        </w:rPr>
        <w:t>. This type of aquarium is becoming</w:t>
      </w:r>
      <w:r>
        <w:rPr>
          <w:rFonts w:ascii="Verdana" w:hAnsi="Verdana"/>
          <w:sz w:val="20"/>
        </w:rPr>
        <w:t xml:space="preserve"> quite popular as more people take an </w:t>
      </w:r>
      <w:r w:rsidR="008432B2" w:rsidRPr="008432B2">
        <w:rPr>
          <w:rFonts w:ascii="Verdana" w:hAnsi="Verdana"/>
          <w:sz w:val="20"/>
          <w:highlight w:val="yellow"/>
        </w:rPr>
        <w:t>interest</w:t>
      </w:r>
      <w:r>
        <w:rPr>
          <w:rFonts w:ascii="Verdana" w:hAnsi="Verdana"/>
          <w:sz w:val="20"/>
        </w:rPr>
        <w:t xml:space="preserve"> in their environment.   Below are some examples of native Australian biotopes from </w:t>
      </w:r>
      <w:r w:rsidR="008432B2" w:rsidRPr="008432B2">
        <w:rPr>
          <w:rFonts w:ascii="Verdana" w:hAnsi="Verdana"/>
          <w:sz w:val="20"/>
          <w:highlight w:val="yellow"/>
        </w:rPr>
        <w:t>various</w:t>
      </w:r>
      <w:r w:rsidR="008432B2">
        <w:rPr>
          <w:rFonts w:ascii="Verdana" w:hAnsi="Verdana"/>
          <w:sz w:val="20"/>
        </w:rPr>
        <w:t xml:space="preserve"> </w:t>
      </w:r>
      <w:r w:rsidR="008432B2">
        <w:rPr>
          <w:rFonts w:ascii="Verdana" w:hAnsi="Verdana"/>
          <w:sz w:val="20"/>
          <w:highlight w:val="yellow"/>
        </w:rPr>
        <w:t>habitats in</w:t>
      </w:r>
      <w:r>
        <w:rPr>
          <w:rFonts w:ascii="Verdana" w:hAnsi="Verdana"/>
          <w:sz w:val="20"/>
        </w:rPr>
        <w:t xml:space="preserve"> the tropics.</w:t>
      </w:r>
    </w:p>
    <w:p w:rsidR="000C7180" w:rsidRDefault="000C7180">
      <w:pPr>
        <w:pStyle w:val="Default"/>
      </w:pPr>
    </w:p>
    <w:p w:rsidR="00A13A2D" w:rsidRDefault="00BF2A4B">
      <w:pPr>
        <w:pStyle w:val="Default"/>
      </w:pPr>
      <w:r>
        <w:rPr>
          <w:noProof/>
        </w:rPr>
        <w:drawing>
          <wp:inline distT="0" distB="0" distL="0" distR="0">
            <wp:extent cx="5270500" cy="4178300"/>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
                    <a:srcRect/>
                    <a:stretch>
                      <a:fillRect/>
                    </a:stretch>
                  </pic:blipFill>
                  <pic:spPr bwMode="auto">
                    <a:xfrm>
                      <a:off x="0" y="0"/>
                      <a:ext cx="5270500" cy="4178300"/>
                    </a:xfrm>
                    <a:prstGeom prst="rect">
                      <a:avLst/>
                    </a:prstGeom>
                    <a:noFill/>
                    <a:ln w="9525">
                      <a:noFill/>
                      <a:miter lim="800000"/>
                      <a:headEnd/>
                      <a:tailEnd/>
                    </a:ln>
                  </pic:spPr>
                </pic:pic>
              </a:graphicData>
            </a:graphic>
          </wp:inline>
        </w:drawing>
      </w:r>
    </w:p>
    <w:p w:rsidR="00A13A2D" w:rsidRDefault="00BF2A4B">
      <w:pPr>
        <w:pStyle w:val="Default"/>
      </w:pPr>
      <w:r>
        <w:rPr>
          <w:rFonts w:ascii="Verdana" w:hAnsi="Verdana"/>
          <w:sz w:val="20"/>
        </w:rPr>
        <w:t xml:space="preserve">The pictured aquarium was established at the </w:t>
      </w:r>
      <w:r w:rsidR="001B7CA3" w:rsidRPr="001B7CA3">
        <w:rPr>
          <w:rFonts w:ascii="Verdana" w:hAnsi="Verdana"/>
          <w:sz w:val="20"/>
          <w:highlight w:val="yellow"/>
        </w:rPr>
        <w:t>Territory Wildlife Park’s</w:t>
      </w:r>
      <w:r w:rsidR="001B7CA3">
        <w:rPr>
          <w:rFonts w:ascii="Verdana" w:hAnsi="Verdana"/>
          <w:sz w:val="20"/>
        </w:rPr>
        <w:t xml:space="preserve"> </w:t>
      </w:r>
      <w:r>
        <w:rPr>
          <w:rFonts w:ascii="Verdana" w:hAnsi="Verdana"/>
          <w:sz w:val="20"/>
        </w:rPr>
        <w:t xml:space="preserve">Education Resource Centre during the 1990’s by Kate Smith.  It was designed and set up by the author and </w:t>
      </w:r>
      <w:r w:rsidR="001B7CA3" w:rsidRPr="001B7CA3">
        <w:rPr>
          <w:rFonts w:ascii="Verdana" w:hAnsi="Verdana"/>
          <w:sz w:val="20"/>
          <w:highlight w:val="yellow"/>
        </w:rPr>
        <w:t>m</w:t>
      </w:r>
      <w:r>
        <w:rPr>
          <w:rFonts w:ascii="Verdana" w:hAnsi="Verdana"/>
          <w:sz w:val="20"/>
        </w:rPr>
        <w:t xml:space="preserve">anaged by Kate </w:t>
      </w:r>
      <w:r w:rsidR="001B7CA3" w:rsidRPr="001B7CA3">
        <w:rPr>
          <w:rFonts w:ascii="Verdana" w:hAnsi="Verdana"/>
          <w:sz w:val="20"/>
          <w:highlight w:val="yellow"/>
        </w:rPr>
        <w:t>using</w:t>
      </w:r>
      <w:r w:rsidR="001B7CA3">
        <w:rPr>
          <w:rFonts w:ascii="Verdana" w:hAnsi="Verdana"/>
          <w:sz w:val="20"/>
        </w:rPr>
        <w:t xml:space="preserve"> </w:t>
      </w:r>
      <w:r>
        <w:rPr>
          <w:rFonts w:ascii="Verdana" w:hAnsi="Verdana"/>
          <w:sz w:val="20"/>
        </w:rPr>
        <w:t xml:space="preserve">a management schedule.  </w:t>
      </w:r>
      <w:r w:rsidR="001B7CA3" w:rsidRPr="001B7CA3">
        <w:rPr>
          <w:rFonts w:ascii="Verdana" w:hAnsi="Verdana"/>
          <w:sz w:val="20"/>
          <w:highlight w:val="yellow"/>
        </w:rPr>
        <w:t>Th</w:t>
      </w:r>
      <w:r w:rsidR="001B7CA3">
        <w:rPr>
          <w:rFonts w:ascii="Verdana" w:hAnsi="Verdana"/>
          <w:sz w:val="20"/>
          <w:highlight w:val="yellow"/>
        </w:rPr>
        <w:t>e</w:t>
      </w:r>
      <w:r w:rsidR="001B7CA3" w:rsidRPr="001B7CA3">
        <w:rPr>
          <w:rFonts w:ascii="Verdana" w:hAnsi="Verdana"/>
          <w:sz w:val="20"/>
          <w:highlight w:val="yellow"/>
        </w:rPr>
        <w:t xml:space="preserve"> aquarium</w:t>
      </w:r>
      <w:r w:rsidR="001B7CA3">
        <w:rPr>
          <w:rFonts w:ascii="Verdana" w:hAnsi="Verdana"/>
          <w:sz w:val="20"/>
        </w:rPr>
        <w:t xml:space="preserve"> </w:t>
      </w:r>
      <w:r>
        <w:rPr>
          <w:rFonts w:ascii="Verdana" w:hAnsi="Verdana"/>
          <w:sz w:val="20"/>
        </w:rPr>
        <w:t>demonstrated several aspects of water quality and life form management.  It had plants from the Daly River</w:t>
      </w:r>
      <w:r w:rsidR="00550EBA">
        <w:rPr>
          <w:rFonts w:ascii="Verdana" w:hAnsi="Verdana"/>
          <w:sz w:val="20"/>
        </w:rPr>
        <w:t xml:space="preserve"> </w:t>
      </w:r>
      <w:r w:rsidR="00550EBA" w:rsidRPr="00550EBA">
        <w:rPr>
          <w:rFonts w:ascii="Verdana" w:hAnsi="Verdana"/>
          <w:sz w:val="20"/>
          <w:highlight w:val="yellow"/>
        </w:rPr>
        <w:t>locale</w:t>
      </w:r>
      <w:r>
        <w:rPr>
          <w:rFonts w:ascii="Verdana" w:hAnsi="Verdana"/>
          <w:sz w:val="20"/>
        </w:rPr>
        <w:t xml:space="preserve"> and carbon supplied from a carbon dioxide </w:t>
      </w:r>
      <w:r w:rsidR="001627CD" w:rsidRPr="001627CD">
        <w:rPr>
          <w:rFonts w:ascii="Verdana" w:hAnsi="Verdana"/>
          <w:sz w:val="20"/>
          <w:highlight w:val="yellow"/>
        </w:rPr>
        <w:t>cylinder</w:t>
      </w:r>
      <w:r w:rsidR="001627CD">
        <w:rPr>
          <w:rFonts w:ascii="Verdana" w:hAnsi="Verdana"/>
          <w:sz w:val="20"/>
        </w:rPr>
        <w:t xml:space="preserve"> </w:t>
      </w:r>
      <w:r>
        <w:rPr>
          <w:rFonts w:ascii="Verdana" w:hAnsi="Verdana"/>
          <w:sz w:val="20"/>
        </w:rPr>
        <w:t xml:space="preserve">pictured.  The first carbon dioxide </w:t>
      </w:r>
      <w:r w:rsidR="001627CD" w:rsidRPr="001627CD">
        <w:rPr>
          <w:rFonts w:ascii="Verdana" w:hAnsi="Verdana"/>
          <w:sz w:val="20"/>
          <w:highlight w:val="yellow"/>
        </w:rPr>
        <w:t>system</w:t>
      </w:r>
      <w:r w:rsidR="001627CD">
        <w:rPr>
          <w:rFonts w:ascii="Verdana" w:hAnsi="Verdana"/>
          <w:sz w:val="20"/>
        </w:rPr>
        <w:t xml:space="preserve"> </w:t>
      </w:r>
      <w:r>
        <w:rPr>
          <w:rFonts w:ascii="Verdana" w:hAnsi="Verdana"/>
          <w:sz w:val="20"/>
        </w:rPr>
        <w:t xml:space="preserve">was a yeast reactor </w:t>
      </w:r>
      <w:r w:rsidR="001627CD" w:rsidRPr="001627CD">
        <w:rPr>
          <w:rFonts w:ascii="Verdana" w:hAnsi="Verdana"/>
          <w:sz w:val="20"/>
          <w:highlight w:val="yellow"/>
        </w:rPr>
        <w:t>(</w:t>
      </w:r>
      <w:r>
        <w:rPr>
          <w:rFonts w:ascii="Verdana" w:hAnsi="Verdana"/>
          <w:sz w:val="20"/>
        </w:rPr>
        <w:t xml:space="preserve">still </w:t>
      </w:r>
      <w:r w:rsidRPr="004857AA">
        <w:rPr>
          <w:rFonts w:ascii="Verdana" w:hAnsi="Verdana"/>
          <w:sz w:val="20"/>
        </w:rPr>
        <w:t>visible</w:t>
      </w:r>
      <w:r w:rsidRPr="004857AA">
        <w:rPr>
          <w:rFonts w:ascii="Verdana" w:hAnsi="Verdana"/>
          <w:sz w:val="20"/>
          <w:highlight w:val="lightGray"/>
        </w:rPr>
        <w:t>,</w:t>
      </w:r>
      <w:r w:rsidRPr="004857AA">
        <w:rPr>
          <w:rFonts w:ascii="Verdana" w:hAnsi="Verdana"/>
          <w:sz w:val="20"/>
        </w:rPr>
        <w:t xml:space="preserve"> </w:t>
      </w:r>
      <w:r w:rsidR="001627CD" w:rsidRPr="004857AA">
        <w:rPr>
          <w:rFonts w:ascii="Verdana" w:hAnsi="Verdana"/>
          <w:sz w:val="20"/>
          <w:highlight w:val="yellow"/>
        </w:rPr>
        <w:t>as</w:t>
      </w:r>
      <w:r w:rsidR="001627CD" w:rsidRPr="004857AA">
        <w:rPr>
          <w:rFonts w:ascii="Verdana" w:hAnsi="Verdana"/>
          <w:sz w:val="20"/>
        </w:rPr>
        <w:t xml:space="preserve"> </w:t>
      </w:r>
      <w:r w:rsidRPr="004857AA">
        <w:rPr>
          <w:rFonts w:ascii="Verdana" w:hAnsi="Verdana"/>
          <w:sz w:val="20"/>
        </w:rPr>
        <w:t xml:space="preserve">the big brown bottle in the beige </w:t>
      </w:r>
      <w:r w:rsidRPr="004857AA">
        <w:rPr>
          <w:rFonts w:ascii="Verdana" w:hAnsi="Verdana"/>
          <w:sz w:val="20"/>
          <w:lang w:val="en-AU"/>
        </w:rPr>
        <w:t>coloured</w:t>
      </w:r>
      <w:r w:rsidRPr="004857AA">
        <w:rPr>
          <w:rFonts w:ascii="Verdana" w:hAnsi="Verdana"/>
          <w:sz w:val="20"/>
        </w:rPr>
        <w:t xml:space="preserve"> basket</w:t>
      </w:r>
      <w:r w:rsidR="001627CD" w:rsidRPr="004857AA">
        <w:rPr>
          <w:rFonts w:ascii="Verdana" w:hAnsi="Verdana"/>
          <w:sz w:val="20"/>
          <w:highlight w:val="yellow"/>
        </w:rPr>
        <w:t>)</w:t>
      </w:r>
      <w:r w:rsidRPr="004857AA">
        <w:rPr>
          <w:rFonts w:ascii="Verdana" w:hAnsi="Verdana"/>
          <w:sz w:val="20"/>
        </w:rPr>
        <w:t xml:space="preserve">.  This </w:t>
      </w:r>
      <w:r w:rsidR="00BF31F2" w:rsidRPr="004857AA">
        <w:rPr>
          <w:rFonts w:ascii="Verdana" w:hAnsi="Verdana"/>
          <w:sz w:val="20"/>
          <w:highlight w:val="yellow"/>
        </w:rPr>
        <w:t>system was</w:t>
      </w:r>
      <w:r w:rsidR="00BF31F2" w:rsidRPr="00BF31F2">
        <w:rPr>
          <w:rFonts w:ascii="Verdana" w:hAnsi="Verdana"/>
          <w:sz w:val="20"/>
          <w:highlight w:val="yellow"/>
        </w:rPr>
        <w:t xml:space="preserve"> adequate</w:t>
      </w:r>
      <w:r w:rsidR="00BF31F2">
        <w:rPr>
          <w:rFonts w:ascii="Verdana" w:hAnsi="Verdana"/>
          <w:sz w:val="20"/>
        </w:rPr>
        <w:t xml:space="preserve"> </w:t>
      </w:r>
      <w:r>
        <w:rPr>
          <w:rFonts w:ascii="Verdana" w:hAnsi="Verdana"/>
          <w:sz w:val="20"/>
        </w:rPr>
        <w:t>but time</w:t>
      </w:r>
      <w:r w:rsidR="00BF31F2" w:rsidRPr="00BF31F2">
        <w:rPr>
          <w:rFonts w:ascii="Verdana" w:hAnsi="Verdana"/>
          <w:sz w:val="20"/>
          <w:highlight w:val="yellow"/>
        </w:rPr>
        <w:t>-</w:t>
      </w:r>
      <w:r w:rsidR="00BF31F2">
        <w:rPr>
          <w:rFonts w:ascii="Verdana" w:hAnsi="Verdana"/>
          <w:sz w:val="20"/>
        </w:rPr>
        <w:t>c</w:t>
      </w:r>
      <w:r>
        <w:rPr>
          <w:rFonts w:ascii="Verdana" w:hAnsi="Verdana"/>
          <w:sz w:val="20"/>
        </w:rPr>
        <w:t xml:space="preserve">onsuming and messy to maintain.  The aquarium was then converted to </w:t>
      </w:r>
      <w:r w:rsidR="00BF31F2" w:rsidRPr="00BF31F2">
        <w:rPr>
          <w:rFonts w:ascii="Verdana" w:hAnsi="Verdana"/>
          <w:sz w:val="20"/>
          <w:highlight w:val="yellow"/>
        </w:rPr>
        <w:t>commercial</w:t>
      </w:r>
      <w:r w:rsidR="00BF31F2">
        <w:rPr>
          <w:rFonts w:ascii="Verdana" w:hAnsi="Verdana"/>
          <w:sz w:val="20"/>
        </w:rPr>
        <w:t xml:space="preserve"> </w:t>
      </w:r>
      <w:r>
        <w:rPr>
          <w:rFonts w:ascii="Verdana" w:hAnsi="Verdana"/>
          <w:sz w:val="20"/>
        </w:rPr>
        <w:t>carbon dioxide</w:t>
      </w:r>
      <w:r w:rsidR="00914436" w:rsidRPr="00914436">
        <w:rPr>
          <w:rFonts w:ascii="Verdana" w:hAnsi="Verdana"/>
          <w:sz w:val="20"/>
          <w:highlight w:val="lightGray"/>
        </w:rPr>
        <w:t xml:space="preserve"> </w:t>
      </w:r>
      <w:r w:rsidR="00550EBA" w:rsidRPr="00550EBA">
        <w:rPr>
          <w:rFonts w:ascii="Verdana" w:hAnsi="Verdana"/>
          <w:sz w:val="20"/>
          <w:highlight w:val="yellow"/>
        </w:rPr>
        <w:t>as noted by</w:t>
      </w:r>
      <w:r>
        <w:rPr>
          <w:rFonts w:ascii="Verdana" w:hAnsi="Verdana"/>
          <w:sz w:val="20"/>
        </w:rPr>
        <w:t xml:space="preserve"> </w:t>
      </w:r>
      <w:r w:rsidR="00550EBA" w:rsidRPr="00550EBA">
        <w:rPr>
          <w:rFonts w:ascii="Verdana" w:hAnsi="Verdana"/>
          <w:sz w:val="20"/>
          <w:highlight w:val="yellow"/>
        </w:rPr>
        <w:t>t</w:t>
      </w:r>
      <w:r>
        <w:rPr>
          <w:rFonts w:ascii="Verdana" w:hAnsi="Verdana"/>
          <w:sz w:val="20"/>
        </w:rPr>
        <w:t xml:space="preserve">he pale green bottle from </w:t>
      </w:r>
      <w:r w:rsidR="00550EBA" w:rsidRPr="00550EBA">
        <w:rPr>
          <w:rFonts w:ascii="Verdana" w:hAnsi="Verdana"/>
          <w:sz w:val="20"/>
          <w:highlight w:val="yellow"/>
        </w:rPr>
        <w:t>a</w:t>
      </w:r>
      <w:r w:rsidR="00550EBA">
        <w:rPr>
          <w:rFonts w:ascii="Verdana" w:hAnsi="Verdana"/>
          <w:sz w:val="20"/>
        </w:rPr>
        <w:t xml:space="preserve"> </w:t>
      </w:r>
      <w:r>
        <w:rPr>
          <w:rFonts w:ascii="Verdana" w:hAnsi="Verdana"/>
          <w:sz w:val="20"/>
        </w:rPr>
        <w:t xml:space="preserve">local gas </w:t>
      </w:r>
      <w:r w:rsidRPr="00550EBA">
        <w:rPr>
          <w:rFonts w:ascii="Verdana" w:hAnsi="Verdana"/>
          <w:sz w:val="20"/>
        </w:rPr>
        <w:t>supplier</w:t>
      </w:r>
      <w:r>
        <w:rPr>
          <w:rFonts w:ascii="Verdana" w:hAnsi="Verdana"/>
          <w:sz w:val="20"/>
        </w:rPr>
        <w:t xml:space="preserve"> </w:t>
      </w:r>
      <w:r w:rsidR="00550EBA" w:rsidRPr="00550EBA">
        <w:rPr>
          <w:rFonts w:ascii="Verdana" w:hAnsi="Verdana"/>
          <w:sz w:val="20"/>
          <w:highlight w:val="yellow"/>
        </w:rPr>
        <w:t>that</w:t>
      </w:r>
      <w:r w:rsidR="00550EBA">
        <w:rPr>
          <w:rFonts w:ascii="Verdana" w:hAnsi="Verdana"/>
          <w:sz w:val="20"/>
        </w:rPr>
        <w:t xml:space="preserve"> </w:t>
      </w:r>
      <w:r>
        <w:rPr>
          <w:rFonts w:ascii="Verdana" w:hAnsi="Verdana"/>
          <w:sz w:val="20"/>
        </w:rPr>
        <w:t>is visible in front of the old system.</w:t>
      </w:r>
    </w:p>
    <w:p w:rsidR="00A13A2D" w:rsidRDefault="00A13A2D">
      <w:pPr>
        <w:pStyle w:val="Default"/>
      </w:pPr>
    </w:p>
    <w:p w:rsidR="00A13A2D" w:rsidRDefault="00BF2A4B">
      <w:pPr>
        <w:pStyle w:val="Default"/>
      </w:pPr>
      <w:r>
        <w:rPr>
          <w:noProof/>
        </w:rPr>
        <w:drawing>
          <wp:inline distT="0" distB="0" distL="0" distR="0">
            <wp:extent cx="5257800" cy="3492500"/>
            <wp:effectExtent l="0" t="0" r="0" b="0"/>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a:srcRect/>
                    <a:stretch>
                      <a:fillRect/>
                    </a:stretch>
                  </pic:blipFill>
                  <pic:spPr bwMode="auto">
                    <a:xfrm>
                      <a:off x="0" y="0"/>
                      <a:ext cx="5257800" cy="3492500"/>
                    </a:xfrm>
                    <a:prstGeom prst="rect">
                      <a:avLst/>
                    </a:prstGeom>
                    <a:noFill/>
                    <a:ln w="9525">
                      <a:noFill/>
                      <a:miter lim="800000"/>
                      <a:headEnd/>
                      <a:tailEnd/>
                    </a:ln>
                  </pic:spPr>
                </pic:pic>
              </a:graphicData>
            </a:graphic>
          </wp:inline>
        </w:drawing>
      </w:r>
    </w:p>
    <w:p w:rsidR="00A13A2D" w:rsidRDefault="00BF2A4B">
      <w:pPr>
        <w:pStyle w:val="Default"/>
      </w:pPr>
      <w:r>
        <w:rPr>
          <w:rFonts w:ascii="Verdana" w:hAnsi="Verdana"/>
          <w:sz w:val="20"/>
        </w:rPr>
        <w:t>This aquarium was set up to demonstrate how nice an aquarium can be with plants from</w:t>
      </w:r>
      <w:r w:rsidRPr="0003067A">
        <w:rPr>
          <w:rFonts w:ascii="Verdana" w:hAnsi="Verdana"/>
          <w:sz w:val="20"/>
        </w:rPr>
        <w:t xml:space="preserve"> </w:t>
      </w:r>
      <w:r w:rsidR="0003067A" w:rsidRPr="0003067A">
        <w:rPr>
          <w:rFonts w:ascii="Verdana" w:hAnsi="Verdana"/>
          <w:sz w:val="20"/>
          <w:highlight w:val="yellow"/>
        </w:rPr>
        <w:t>only</w:t>
      </w:r>
      <w:r w:rsidR="0003067A">
        <w:rPr>
          <w:rFonts w:ascii="Verdana" w:hAnsi="Verdana"/>
          <w:sz w:val="20"/>
        </w:rPr>
        <w:t xml:space="preserve"> </w:t>
      </w:r>
      <w:r>
        <w:rPr>
          <w:rFonts w:ascii="Verdana" w:hAnsi="Verdana"/>
          <w:sz w:val="20"/>
        </w:rPr>
        <w:t>one location.  All the plants in this aquarium were from the Howard River</w:t>
      </w:r>
      <w:r w:rsidR="0003067A" w:rsidRPr="0003067A">
        <w:rPr>
          <w:rFonts w:ascii="Verdana" w:hAnsi="Verdana"/>
          <w:sz w:val="20"/>
          <w:highlight w:val="yellow"/>
        </w:rPr>
        <w:t>,</w:t>
      </w:r>
      <w:r>
        <w:rPr>
          <w:rFonts w:ascii="Verdana" w:hAnsi="Verdana"/>
          <w:sz w:val="20"/>
        </w:rPr>
        <w:t xml:space="preserve"> NT.  The Aquarium was an entry in the Royal Queensland Show, the Ekka</w:t>
      </w:r>
      <w:r w:rsidR="0003067A" w:rsidRPr="0003067A">
        <w:rPr>
          <w:rFonts w:ascii="Verdana" w:hAnsi="Verdana"/>
          <w:sz w:val="20"/>
          <w:highlight w:val="yellow"/>
        </w:rPr>
        <w:t>, and it took</w:t>
      </w:r>
      <w:r>
        <w:rPr>
          <w:rFonts w:ascii="Verdana" w:hAnsi="Verdana"/>
          <w:sz w:val="20"/>
        </w:rPr>
        <w:t xml:space="preserve"> second prize in the</w:t>
      </w:r>
      <w:r w:rsidR="004857AA">
        <w:rPr>
          <w:rFonts w:ascii="Verdana" w:hAnsi="Verdana"/>
          <w:sz w:val="20"/>
        </w:rPr>
        <w:t xml:space="preserve"> Australian</w:t>
      </w:r>
      <w:r>
        <w:rPr>
          <w:rFonts w:ascii="Verdana" w:hAnsi="Verdana"/>
          <w:sz w:val="20"/>
        </w:rPr>
        <w:t xml:space="preserve"> Native Aquarium </w:t>
      </w:r>
      <w:r w:rsidR="00BE7128" w:rsidRPr="00BE7128">
        <w:rPr>
          <w:rFonts w:ascii="Verdana" w:hAnsi="Verdana"/>
          <w:sz w:val="20"/>
          <w:highlight w:val="yellow"/>
        </w:rPr>
        <w:t>competition</w:t>
      </w:r>
      <w:r>
        <w:rPr>
          <w:rFonts w:ascii="Verdana" w:hAnsi="Verdana"/>
          <w:sz w:val="20"/>
        </w:rPr>
        <w:t>.</w:t>
      </w:r>
    </w:p>
    <w:p w:rsidR="00A13A2D" w:rsidRDefault="00BF2A4B">
      <w:pPr>
        <w:pStyle w:val="Default"/>
      </w:pPr>
      <w:r>
        <w:rPr>
          <w:noProof/>
        </w:rPr>
        <w:drawing>
          <wp:inline distT="0" distB="0" distL="0" distR="0">
            <wp:extent cx="5270500" cy="1765300"/>
            <wp:effectExtent l="0" t="0" r="0" b="0"/>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1"/>
                    <a:srcRect/>
                    <a:stretch>
                      <a:fillRect/>
                    </a:stretch>
                  </pic:blipFill>
                  <pic:spPr bwMode="auto">
                    <a:xfrm>
                      <a:off x="0" y="0"/>
                      <a:ext cx="5270500" cy="1765300"/>
                    </a:xfrm>
                    <a:prstGeom prst="rect">
                      <a:avLst/>
                    </a:prstGeom>
                    <a:noFill/>
                    <a:ln w="9525">
                      <a:noFill/>
                      <a:miter lim="800000"/>
                      <a:headEnd/>
                      <a:tailEnd/>
                    </a:ln>
                  </pic:spPr>
                </pic:pic>
              </a:graphicData>
            </a:graphic>
          </wp:inline>
        </w:drawing>
      </w:r>
    </w:p>
    <w:p w:rsidR="00A13A2D" w:rsidRDefault="00725E8C">
      <w:pPr>
        <w:pStyle w:val="Default"/>
      </w:pPr>
      <w:r w:rsidRPr="00725E8C">
        <w:rPr>
          <w:rFonts w:ascii="Verdana" w:hAnsi="Verdana"/>
          <w:sz w:val="20"/>
          <w:highlight w:val="yellow"/>
        </w:rPr>
        <w:t>A</w:t>
      </w:r>
      <w:r>
        <w:rPr>
          <w:rFonts w:ascii="Verdana" w:hAnsi="Verdana"/>
          <w:sz w:val="20"/>
        </w:rPr>
        <w:t xml:space="preserve"> </w:t>
      </w:r>
      <w:r w:rsidR="00BF2A4B">
        <w:rPr>
          <w:rFonts w:ascii="Verdana" w:hAnsi="Verdana"/>
          <w:sz w:val="20"/>
        </w:rPr>
        <w:t xml:space="preserve">selection of plants from various escarpment habitats in the NT, not </w:t>
      </w:r>
      <w:r w:rsidRPr="00725E8C">
        <w:rPr>
          <w:rFonts w:ascii="Verdana" w:hAnsi="Verdana"/>
          <w:sz w:val="20"/>
          <w:highlight w:val="yellow"/>
        </w:rPr>
        <w:t>just</w:t>
      </w:r>
      <w:r>
        <w:rPr>
          <w:rFonts w:ascii="Verdana" w:hAnsi="Verdana"/>
          <w:sz w:val="20"/>
        </w:rPr>
        <w:t xml:space="preserve"> </w:t>
      </w:r>
      <w:r w:rsidR="00BF2A4B">
        <w:rPr>
          <w:rFonts w:ascii="Verdana" w:hAnsi="Verdana"/>
          <w:sz w:val="20"/>
        </w:rPr>
        <w:t>one particular place</w:t>
      </w:r>
      <w:r>
        <w:rPr>
          <w:rFonts w:ascii="Verdana" w:hAnsi="Verdana"/>
          <w:sz w:val="20"/>
        </w:rPr>
        <w:t xml:space="preserve"> </w:t>
      </w:r>
      <w:r w:rsidRPr="00725E8C">
        <w:rPr>
          <w:rFonts w:ascii="Verdana" w:hAnsi="Verdana"/>
          <w:sz w:val="20"/>
          <w:highlight w:val="yellow"/>
        </w:rPr>
        <w:t>made up the plant life in this aquarium</w:t>
      </w:r>
      <w:r>
        <w:rPr>
          <w:rFonts w:ascii="Verdana" w:hAnsi="Verdana"/>
          <w:sz w:val="20"/>
        </w:rPr>
        <w:t xml:space="preserve">. </w:t>
      </w:r>
      <w:r w:rsidR="00BF2A4B">
        <w:rPr>
          <w:rFonts w:ascii="Verdana" w:hAnsi="Verdana"/>
          <w:sz w:val="20"/>
        </w:rPr>
        <w:t xml:space="preserve">It was set up at the </w:t>
      </w:r>
      <w:r w:rsidR="00BF2A4B" w:rsidRPr="00725E8C">
        <w:rPr>
          <w:rFonts w:ascii="Verdana" w:hAnsi="Verdana"/>
          <w:sz w:val="20"/>
          <w:highlight w:val="yellow"/>
        </w:rPr>
        <w:t>author</w:t>
      </w:r>
      <w:r w:rsidRPr="00725E8C">
        <w:rPr>
          <w:rFonts w:ascii="Verdana" w:hAnsi="Verdana"/>
          <w:sz w:val="20"/>
          <w:highlight w:val="yellow"/>
        </w:rPr>
        <w:t>’</w:t>
      </w:r>
      <w:r w:rsidR="00BF2A4B" w:rsidRPr="00725E8C">
        <w:rPr>
          <w:rFonts w:ascii="Verdana" w:hAnsi="Verdana"/>
          <w:sz w:val="20"/>
          <w:highlight w:val="yellow"/>
        </w:rPr>
        <w:t>s</w:t>
      </w:r>
      <w:r w:rsidR="00BF2A4B">
        <w:rPr>
          <w:rFonts w:ascii="Verdana" w:hAnsi="Verdana"/>
          <w:sz w:val="20"/>
        </w:rPr>
        <w:t xml:space="preserve"> house for experimental purposes.</w:t>
      </w:r>
    </w:p>
    <w:p w:rsidR="00A13A2D" w:rsidRDefault="00A13A2D">
      <w:pPr>
        <w:pStyle w:val="Default"/>
      </w:pPr>
    </w:p>
    <w:p w:rsidR="00A13A2D" w:rsidRDefault="00BF2A4B">
      <w:pPr>
        <w:pStyle w:val="Default"/>
      </w:pPr>
      <w:r>
        <w:rPr>
          <w:noProof/>
        </w:rPr>
        <w:drawing>
          <wp:inline distT="0" distB="0" distL="0" distR="0">
            <wp:extent cx="5257800" cy="3505200"/>
            <wp:effectExtent l="0" t="0" r="0" b="0"/>
            <wp:docPr id="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2"/>
                    <a:srcRect/>
                    <a:stretch>
                      <a:fillRect/>
                    </a:stretch>
                  </pic:blipFill>
                  <pic:spPr bwMode="auto">
                    <a:xfrm>
                      <a:off x="0" y="0"/>
                      <a:ext cx="5257800" cy="3505200"/>
                    </a:xfrm>
                    <a:prstGeom prst="rect">
                      <a:avLst/>
                    </a:prstGeom>
                    <a:noFill/>
                    <a:ln w="9525">
                      <a:noFill/>
                      <a:miter lim="800000"/>
                      <a:headEnd/>
                      <a:tailEnd/>
                    </a:ln>
                  </pic:spPr>
                </pic:pic>
              </a:graphicData>
            </a:graphic>
          </wp:inline>
        </w:drawing>
      </w:r>
    </w:p>
    <w:p w:rsidR="00A13A2D" w:rsidRPr="00914436" w:rsidRDefault="00BF2A4B">
      <w:pPr>
        <w:pStyle w:val="Default"/>
      </w:pPr>
      <w:r>
        <w:rPr>
          <w:rFonts w:ascii="Verdana" w:hAnsi="Verdana"/>
          <w:sz w:val="20"/>
        </w:rPr>
        <w:t xml:space="preserve">The Aquarium pictured above was used at the </w:t>
      </w:r>
      <w:r w:rsidRPr="0063719E">
        <w:rPr>
          <w:rFonts w:ascii="Verdana" w:hAnsi="Verdana"/>
          <w:sz w:val="20"/>
          <w:highlight w:val="yellow"/>
        </w:rPr>
        <w:t>Fred</w:t>
      </w:r>
      <w:r w:rsidR="0063719E" w:rsidRPr="0063719E">
        <w:rPr>
          <w:rFonts w:ascii="Verdana" w:hAnsi="Verdana"/>
          <w:sz w:val="20"/>
          <w:highlight w:val="yellow"/>
        </w:rPr>
        <w:t>’</w:t>
      </w:r>
      <w:r w:rsidRPr="0063719E">
        <w:rPr>
          <w:rFonts w:ascii="Verdana" w:hAnsi="Verdana"/>
          <w:sz w:val="20"/>
          <w:highlight w:val="yellow"/>
        </w:rPr>
        <w:t>s</w:t>
      </w:r>
      <w:r>
        <w:rPr>
          <w:rFonts w:ascii="Verdana" w:hAnsi="Verdana"/>
          <w:sz w:val="20"/>
        </w:rPr>
        <w:t xml:space="preserve"> Pass Show by the</w:t>
      </w:r>
      <w:r w:rsidR="00914436">
        <w:rPr>
          <w:rFonts w:ascii="Verdana" w:hAnsi="Verdana"/>
          <w:sz w:val="20"/>
        </w:rPr>
        <w:t xml:space="preserve"> </w:t>
      </w:r>
      <w:r w:rsidR="0063719E" w:rsidRPr="0063719E">
        <w:rPr>
          <w:rFonts w:ascii="Verdana" w:hAnsi="Verdana"/>
          <w:sz w:val="20"/>
          <w:highlight w:val="yellow"/>
        </w:rPr>
        <w:t>Department</w:t>
      </w:r>
      <w:r>
        <w:rPr>
          <w:rFonts w:ascii="Verdana" w:hAnsi="Verdana"/>
          <w:sz w:val="20"/>
        </w:rPr>
        <w:t xml:space="preserve"> of Primary Industries</w:t>
      </w:r>
      <w:r w:rsidR="0063719E">
        <w:rPr>
          <w:rFonts w:ascii="Verdana" w:hAnsi="Verdana"/>
          <w:sz w:val="20"/>
        </w:rPr>
        <w:t xml:space="preserve"> </w:t>
      </w:r>
      <w:r w:rsidR="0063719E" w:rsidRPr="0063719E">
        <w:rPr>
          <w:rFonts w:ascii="Verdana" w:hAnsi="Verdana"/>
          <w:sz w:val="20"/>
          <w:highlight w:val="yellow"/>
        </w:rPr>
        <w:t>(DPI)</w:t>
      </w:r>
      <w:r>
        <w:rPr>
          <w:rFonts w:ascii="Verdana" w:hAnsi="Verdana"/>
          <w:sz w:val="20"/>
        </w:rPr>
        <w:t xml:space="preserve"> to demonstrate the beauty of native aquatic plants.  It uses plants </w:t>
      </w:r>
      <w:r w:rsidR="0063719E" w:rsidRPr="0063719E">
        <w:rPr>
          <w:rFonts w:ascii="Verdana" w:hAnsi="Verdana"/>
          <w:sz w:val="20"/>
          <w:highlight w:val="yellow"/>
        </w:rPr>
        <w:t>sourced</w:t>
      </w:r>
      <w:r w:rsidR="0063719E">
        <w:rPr>
          <w:rFonts w:ascii="Verdana" w:hAnsi="Verdana"/>
          <w:sz w:val="20"/>
        </w:rPr>
        <w:t xml:space="preserve"> </w:t>
      </w:r>
      <w:r>
        <w:rPr>
          <w:rFonts w:ascii="Verdana" w:hAnsi="Verdana"/>
          <w:sz w:val="20"/>
        </w:rPr>
        <w:t xml:space="preserve">from various locations around Darwin.  It was set up by the author to help the </w:t>
      </w:r>
      <w:r w:rsidR="0063719E" w:rsidRPr="0063719E">
        <w:rPr>
          <w:rFonts w:ascii="Verdana" w:hAnsi="Verdana"/>
          <w:sz w:val="20"/>
          <w:highlight w:val="yellow"/>
        </w:rPr>
        <w:t xml:space="preserve">Aquatic </w:t>
      </w:r>
      <w:r w:rsidRPr="0063719E">
        <w:rPr>
          <w:rFonts w:ascii="Verdana" w:hAnsi="Verdana"/>
          <w:sz w:val="20"/>
          <w:highlight w:val="yellow"/>
        </w:rPr>
        <w:t>Pest Management</w:t>
      </w:r>
      <w:r w:rsidR="0063719E">
        <w:rPr>
          <w:rFonts w:ascii="Verdana" w:hAnsi="Verdana"/>
          <w:sz w:val="20"/>
        </w:rPr>
        <w:t xml:space="preserve"> </w:t>
      </w:r>
      <w:r w:rsidR="0063719E" w:rsidRPr="0063719E">
        <w:rPr>
          <w:rFonts w:ascii="Verdana" w:hAnsi="Verdana"/>
          <w:sz w:val="20"/>
          <w:highlight w:val="yellow"/>
        </w:rPr>
        <w:t>Unit</w:t>
      </w:r>
      <w:r w:rsidR="0063719E">
        <w:rPr>
          <w:rFonts w:ascii="Verdana" w:hAnsi="Verdana"/>
          <w:sz w:val="20"/>
        </w:rPr>
        <w:t xml:space="preserve"> </w:t>
      </w:r>
      <w:r>
        <w:rPr>
          <w:rFonts w:ascii="Verdana" w:hAnsi="Verdana"/>
          <w:sz w:val="20"/>
        </w:rPr>
        <w:t xml:space="preserve">demonstrate </w:t>
      </w:r>
      <w:r w:rsidRPr="00914436">
        <w:rPr>
          <w:rFonts w:ascii="Verdana" w:hAnsi="Verdana"/>
          <w:sz w:val="20"/>
        </w:rPr>
        <w:t>to</w:t>
      </w:r>
      <w:r w:rsidR="00914436" w:rsidRPr="00914436">
        <w:rPr>
          <w:rFonts w:ascii="Verdana" w:hAnsi="Verdana"/>
          <w:sz w:val="20"/>
        </w:rPr>
        <w:t xml:space="preserve"> a</w:t>
      </w:r>
      <w:r w:rsidRPr="00914436">
        <w:rPr>
          <w:rFonts w:ascii="Verdana" w:hAnsi="Verdana"/>
          <w:sz w:val="20"/>
        </w:rPr>
        <w:t xml:space="preserve">quarium </w:t>
      </w:r>
      <w:r w:rsidR="008A691F" w:rsidRPr="00914436">
        <w:rPr>
          <w:rFonts w:ascii="Verdana" w:hAnsi="Verdana"/>
          <w:sz w:val="20"/>
          <w:highlight w:val="yellow"/>
        </w:rPr>
        <w:t>h</w:t>
      </w:r>
      <w:r w:rsidRPr="00914436">
        <w:rPr>
          <w:rFonts w:ascii="Verdana" w:hAnsi="Verdana"/>
          <w:sz w:val="20"/>
        </w:rPr>
        <w:t xml:space="preserve">obbyists </w:t>
      </w:r>
      <w:r w:rsidR="008A691F" w:rsidRPr="00914436">
        <w:rPr>
          <w:rFonts w:ascii="Verdana" w:hAnsi="Verdana"/>
          <w:sz w:val="20"/>
          <w:highlight w:val="yellow"/>
        </w:rPr>
        <w:t>that</w:t>
      </w:r>
      <w:r w:rsidR="008A691F" w:rsidRPr="00914436">
        <w:rPr>
          <w:rFonts w:ascii="Verdana" w:hAnsi="Verdana"/>
          <w:sz w:val="20"/>
        </w:rPr>
        <w:t xml:space="preserve"> </w:t>
      </w:r>
      <w:r w:rsidRPr="00914436">
        <w:rPr>
          <w:rFonts w:ascii="Verdana" w:hAnsi="Verdana"/>
          <w:sz w:val="20"/>
        </w:rPr>
        <w:t xml:space="preserve">there </w:t>
      </w:r>
      <w:r w:rsidR="008A691F" w:rsidRPr="00914436">
        <w:rPr>
          <w:rFonts w:ascii="Verdana" w:hAnsi="Verdana"/>
          <w:sz w:val="20"/>
          <w:highlight w:val="yellow"/>
        </w:rPr>
        <w:t>are</w:t>
      </w:r>
      <w:r w:rsidR="008A691F" w:rsidRPr="00914436">
        <w:rPr>
          <w:rFonts w:ascii="Verdana" w:hAnsi="Verdana"/>
          <w:sz w:val="20"/>
        </w:rPr>
        <w:t xml:space="preserve"> </w:t>
      </w:r>
      <w:r w:rsidRPr="00914436">
        <w:rPr>
          <w:rFonts w:ascii="Verdana" w:hAnsi="Verdana"/>
          <w:sz w:val="20"/>
        </w:rPr>
        <w:t>native plant alternative</w:t>
      </w:r>
      <w:r w:rsidR="008A691F" w:rsidRPr="00914436">
        <w:rPr>
          <w:rFonts w:ascii="Verdana" w:hAnsi="Verdana"/>
          <w:sz w:val="20"/>
          <w:highlight w:val="yellow"/>
        </w:rPr>
        <w:t>s</w:t>
      </w:r>
      <w:r w:rsidRPr="00914436">
        <w:rPr>
          <w:rFonts w:ascii="Verdana" w:hAnsi="Verdana"/>
          <w:sz w:val="20"/>
        </w:rPr>
        <w:t xml:space="preserve"> to exotic plants.</w:t>
      </w:r>
    </w:p>
    <w:p w:rsidR="00A13A2D" w:rsidRDefault="00A13A2D">
      <w:pPr>
        <w:pStyle w:val="Default"/>
      </w:pPr>
    </w:p>
    <w:p w:rsidR="00A13A2D" w:rsidRDefault="00BF2A4B">
      <w:pPr>
        <w:pStyle w:val="Default"/>
      </w:pPr>
      <w:r>
        <w:rPr>
          <w:rFonts w:ascii="Verdana" w:hAnsi="Verdana"/>
          <w:sz w:val="20"/>
        </w:rPr>
        <w:t xml:space="preserve">The Werenbun </w:t>
      </w:r>
      <w:r w:rsidR="008A691F" w:rsidRPr="008A691F">
        <w:rPr>
          <w:rFonts w:ascii="Verdana" w:hAnsi="Verdana"/>
          <w:sz w:val="20"/>
          <w:highlight w:val="yellow"/>
        </w:rPr>
        <w:t>Association</w:t>
      </w:r>
      <w:r>
        <w:rPr>
          <w:rFonts w:ascii="Verdana" w:hAnsi="Verdana"/>
          <w:sz w:val="20"/>
        </w:rPr>
        <w:t xml:space="preserve"> supplied an aquarium </w:t>
      </w:r>
      <w:r w:rsidR="008A691F" w:rsidRPr="008A691F">
        <w:rPr>
          <w:rFonts w:ascii="Verdana" w:hAnsi="Verdana"/>
          <w:sz w:val="20"/>
          <w:highlight w:val="yellow"/>
        </w:rPr>
        <w:t>and</w:t>
      </w:r>
      <w:r>
        <w:rPr>
          <w:rFonts w:ascii="Verdana" w:hAnsi="Verdana"/>
          <w:sz w:val="20"/>
        </w:rPr>
        <w:t xml:space="preserve"> Aquagreen donated aquatic life </w:t>
      </w:r>
      <w:r w:rsidR="008A691F" w:rsidRPr="008A691F">
        <w:rPr>
          <w:rFonts w:ascii="Verdana" w:hAnsi="Verdana"/>
          <w:sz w:val="20"/>
          <w:highlight w:val="yellow"/>
        </w:rPr>
        <w:t>native to the</w:t>
      </w:r>
      <w:r w:rsidR="008A691F">
        <w:rPr>
          <w:rFonts w:ascii="Verdana" w:hAnsi="Verdana"/>
          <w:sz w:val="20"/>
        </w:rPr>
        <w:t xml:space="preserve"> </w:t>
      </w:r>
      <w:r>
        <w:rPr>
          <w:rFonts w:ascii="Verdana" w:hAnsi="Verdana"/>
          <w:sz w:val="20"/>
        </w:rPr>
        <w:t xml:space="preserve">Werenbun area to help produce a Biotope Aquarium </w:t>
      </w:r>
      <w:r w:rsidR="008A691F" w:rsidRPr="008A691F">
        <w:rPr>
          <w:rFonts w:ascii="Verdana" w:hAnsi="Verdana"/>
          <w:sz w:val="20"/>
          <w:highlight w:val="yellow"/>
        </w:rPr>
        <w:t>representative of</w:t>
      </w:r>
      <w:r w:rsidR="008A691F">
        <w:rPr>
          <w:rFonts w:ascii="Verdana" w:hAnsi="Verdana"/>
          <w:sz w:val="20"/>
        </w:rPr>
        <w:t xml:space="preserve"> </w:t>
      </w:r>
      <w:r>
        <w:rPr>
          <w:rFonts w:ascii="Verdana" w:hAnsi="Verdana"/>
          <w:sz w:val="20"/>
        </w:rPr>
        <w:t xml:space="preserve">a small part of the peaceful underwater aquatic life from the Mary River District.  </w:t>
      </w:r>
      <w:r w:rsidR="008A691F">
        <w:rPr>
          <w:rFonts w:ascii="Verdana" w:hAnsi="Verdana"/>
          <w:sz w:val="20"/>
        </w:rPr>
        <w:t xml:space="preserve">The </w:t>
      </w:r>
      <w:r w:rsidR="008A691F" w:rsidRPr="008A691F">
        <w:rPr>
          <w:rFonts w:ascii="Verdana" w:hAnsi="Verdana"/>
          <w:sz w:val="20"/>
          <w:highlight w:val="yellow"/>
        </w:rPr>
        <w:t>replication of the native environment will</w:t>
      </w:r>
      <w:r w:rsidR="008A691F">
        <w:rPr>
          <w:rFonts w:ascii="Verdana" w:hAnsi="Verdana"/>
          <w:sz w:val="20"/>
        </w:rPr>
        <w:t xml:space="preserve"> </w:t>
      </w:r>
      <w:r>
        <w:rPr>
          <w:rFonts w:ascii="Verdana" w:hAnsi="Verdana"/>
          <w:sz w:val="20"/>
        </w:rPr>
        <w:t xml:space="preserve">produce a pleasing aquascape where the aquatic life can live its life as though it were still in the river but without the constant threat of </w:t>
      </w:r>
      <w:r w:rsidR="00F86785" w:rsidRPr="00F86785">
        <w:rPr>
          <w:rFonts w:ascii="Verdana" w:hAnsi="Verdana"/>
          <w:sz w:val="20"/>
          <w:highlight w:val="yellow"/>
        </w:rPr>
        <w:t>larger predators</w:t>
      </w:r>
      <w:r w:rsidR="00F86785">
        <w:rPr>
          <w:rFonts w:ascii="Verdana" w:hAnsi="Verdana"/>
          <w:sz w:val="20"/>
        </w:rPr>
        <w:t xml:space="preserve"> </w:t>
      </w:r>
      <w:r>
        <w:rPr>
          <w:rFonts w:ascii="Verdana" w:hAnsi="Verdana"/>
          <w:sz w:val="20"/>
        </w:rPr>
        <w:t>that would use it as food.</w:t>
      </w:r>
    </w:p>
    <w:p w:rsidR="00A13A2D" w:rsidRDefault="00A13A2D">
      <w:pPr>
        <w:pStyle w:val="Default"/>
      </w:pPr>
    </w:p>
    <w:p w:rsidR="00A13A2D" w:rsidRDefault="00BF2A4B">
      <w:pPr>
        <w:pStyle w:val="Default"/>
      </w:pPr>
      <w:r>
        <w:rPr>
          <w:rFonts w:ascii="Verdana" w:hAnsi="Verdana"/>
          <w:sz w:val="20"/>
        </w:rPr>
        <w:t xml:space="preserve">As an </w:t>
      </w:r>
      <w:r w:rsidRPr="00F86785">
        <w:rPr>
          <w:rFonts w:ascii="Verdana" w:hAnsi="Verdana"/>
          <w:sz w:val="20"/>
          <w:highlight w:val="yellow"/>
        </w:rPr>
        <w:t>education</w:t>
      </w:r>
      <w:r w:rsidR="00F86785" w:rsidRPr="00F86785">
        <w:rPr>
          <w:rFonts w:ascii="Verdana" w:hAnsi="Verdana"/>
          <w:sz w:val="20"/>
          <w:highlight w:val="yellow"/>
        </w:rPr>
        <w:t>al</w:t>
      </w:r>
      <w:r>
        <w:rPr>
          <w:rFonts w:ascii="Verdana" w:hAnsi="Verdana"/>
          <w:sz w:val="20"/>
        </w:rPr>
        <w:t xml:space="preserve"> resource an aquarium can be used to demonstrate many aspects of our natural world.   </w:t>
      </w:r>
      <w:r w:rsidR="00F86785" w:rsidRPr="00F86785">
        <w:rPr>
          <w:rFonts w:ascii="Verdana" w:hAnsi="Verdana"/>
          <w:sz w:val="20"/>
          <w:highlight w:val="yellow"/>
        </w:rPr>
        <w:t>For</w:t>
      </w:r>
      <w:r w:rsidR="00F86785">
        <w:rPr>
          <w:rFonts w:ascii="Verdana" w:hAnsi="Verdana"/>
          <w:sz w:val="20"/>
        </w:rPr>
        <w:t xml:space="preserve"> </w:t>
      </w:r>
      <w:r>
        <w:rPr>
          <w:rFonts w:ascii="Verdana" w:hAnsi="Verdana"/>
          <w:sz w:val="20"/>
        </w:rPr>
        <w:t>example</w:t>
      </w:r>
      <w:r w:rsidR="00F86785" w:rsidRPr="00F86785">
        <w:rPr>
          <w:rFonts w:ascii="Verdana" w:hAnsi="Verdana"/>
          <w:sz w:val="20"/>
          <w:highlight w:val="yellow"/>
        </w:rPr>
        <w:t>,</w:t>
      </w:r>
      <w:r>
        <w:rPr>
          <w:rFonts w:ascii="Verdana" w:hAnsi="Verdana"/>
          <w:sz w:val="20"/>
        </w:rPr>
        <w:t xml:space="preserve"> </w:t>
      </w:r>
      <w:r w:rsidR="00F86785" w:rsidRPr="00F86785">
        <w:rPr>
          <w:rFonts w:ascii="Verdana" w:hAnsi="Verdana"/>
          <w:sz w:val="20"/>
          <w:highlight w:val="yellow"/>
        </w:rPr>
        <w:t>observing</w:t>
      </w:r>
      <w:r w:rsidR="00F86785">
        <w:rPr>
          <w:rFonts w:ascii="Verdana" w:hAnsi="Verdana"/>
          <w:sz w:val="20"/>
        </w:rPr>
        <w:t xml:space="preserve"> </w:t>
      </w:r>
      <w:r>
        <w:rPr>
          <w:rFonts w:ascii="Verdana" w:hAnsi="Verdana"/>
          <w:sz w:val="20"/>
        </w:rPr>
        <w:t>the physical manifestation of photosynthesis</w:t>
      </w:r>
      <w:r w:rsidR="001E38F2">
        <w:rPr>
          <w:rFonts w:ascii="Verdana" w:hAnsi="Verdana"/>
          <w:sz w:val="20"/>
        </w:rPr>
        <w:t xml:space="preserve"> </w:t>
      </w:r>
      <w:r w:rsidR="001E38F2" w:rsidRPr="001E38F2">
        <w:rPr>
          <w:rFonts w:ascii="Verdana" w:hAnsi="Verdana"/>
          <w:sz w:val="20"/>
          <w:highlight w:val="yellow"/>
        </w:rPr>
        <w:t>-</w:t>
      </w:r>
      <w:r>
        <w:rPr>
          <w:rFonts w:ascii="Verdana" w:hAnsi="Verdana"/>
          <w:sz w:val="20"/>
        </w:rPr>
        <w:t xml:space="preserve"> when oxygen bubbles form on living</w:t>
      </w:r>
      <w:r w:rsidR="00F86785" w:rsidRPr="00F86785">
        <w:rPr>
          <w:rFonts w:ascii="Verdana" w:hAnsi="Verdana"/>
          <w:sz w:val="20"/>
          <w:highlight w:val="yellow"/>
        </w:rPr>
        <w:t>,</w:t>
      </w:r>
      <w:r>
        <w:rPr>
          <w:rFonts w:ascii="Verdana" w:hAnsi="Verdana"/>
          <w:sz w:val="20"/>
        </w:rPr>
        <w:t xml:space="preserve"> submerged aquatic plant surfaces after the application of a light source.  </w:t>
      </w:r>
      <w:r w:rsidR="0015136C" w:rsidRPr="0015136C">
        <w:rPr>
          <w:rFonts w:ascii="Verdana" w:hAnsi="Verdana"/>
          <w:sz w:val="20"/>
          <w:highlight w:val="yellow"/>
        </w:rPr>
        <w:t>Studying</w:t>
      </w:r>
      <w:r w:rsidR="0015136C">
        <w:rPr>
          <w:rFonts w:ascii="Verdana" w:hAnsi="Verdana"/>
          <w:sz w:val="20"/>
        </w:rPr>
        <w:t xml:space="preserve"> </w:t>
      </w:r>
      <w:r w:rsidR="0015136C" w:rsidRPr="0015136C">
        <w:rPr>
          <w:rFonts w:ascii="Verdana" w:hAnsi="Verdana"/>
          <w:sz w:val="20"/>
          <w:highlight w:val="yellow"/>
        </w:rPr>
        <w:t>t</w:t>
      </w:r>
      <w:r w:rsidR="001E38F2" w:rsidRPr="001E38F2">
        <w:rPr>
          <w:rFonts w:ascii="Verdana" w:hAnsi="Verdana"/>
          <w:sz w:val="20"/>
        </w:rPr>
        <w:t>h</w:t>
      </w:r>
      <w:r>
        <w:rPr>
          <w:rFonts w:ascii="Verdana" w:hAnsi="Verdana"/>
          <w:sz w:val="20"/>
        </w:rPr>
        <w:t xml:space="preserve">e chemistry of water </w:t>
      </w:r>
      <w:r w:rsidRPr="001E38F2">
        <w:rPr>
          <w:rFonts w:ascii="Verdana" w:hAnsi="Verdana"/>
          <w:sz w:val="20"/>
        </w:rPr>
        <w:t xml:space="preserve">is another aspect of aquarium </w:t>
      </w:r>
      <w:r w:rsidRPr="001E38F2">
        <w:rPr>
          <w:rFonts w:ascii="Verdana" w:hAnsi="Verdana"/>
          <w:sz w:val="20"/>
          <w:highlight w:val="yellow"/>
        </w:rPr>
        <w:t>maintena</w:t>
      </w:r>
      <w:r w:rsidR="001E38F2">
        <w:rPr>
          <w:rFonts w:ascii="Verdana" w:hAnsi="Verdana"/>
          <w:sz w:val="20"/>
          <w:highlight w:val="yellow"/>
        </w:rPr>
        <w:t>n</w:t>
      </w:r>
      <w:r w:rsidRPr="001E38F2">
        <w:rPr>
          <w:rFonts w:ascii="Verdana" w:hAnsi="Verdana"/>
          <w:sz w:val="20"/>
          <w:highlight w:val="yellow"/>
        </w:rPr>
        <w:t>ce</w:t>
      </w:r>
      <w:r>
        <w:rPr>
          <w:rFonts w:ascii="Verdana" w:hAnsi="Verdana"/>
          <w:sz w:val="20"/>
        </w:rPr>
        <w:t xml:space="preserve"> which can give the operator an appreciation of what is required to keep life forms displaying natural behaviour.  Chemistry </w:t>
      </w:r>
      <w:r w:rsidR="00C73871" w:rsidRPr="00C73871">
        <w:rPr>
          <w:rFonts w:ascii="Verdana" w:hAnsi="Verdana"/>
          <w:sz w:val="20"/>
          <w:highlight w:val="yellow"/>
        </w:rPr>
        <w:t>knowledge</w:t>
      </w:r>
      <w:r w:rsidR="00C73871">
        <w:rPr>
          <w:rFonts w:ascii="Verdana" w:hAnsi="Verdana"/>
          <w:sz w:val="20"/>
        </w:rPr>
        <w:t xml:space="preserve"> </w:t>
      </w:r>
      <w:r>
        <w:rPr>
          <w:rFonts w:ascii="Verdana" w:hAnsi="Verdana"/>
          <w:sz w:val="20"/>
        </w:rPr>
        <w:t>and mathematics</w:t>
      </w:r>
      <w:r w:rsidR="00C73871">
        <w:rPr>
          <w:rFonts w:ascii="Verdana" w:hAnsi="Verdana"/>
          <w:sz w:val="20"/>
        </w:rPr>
        <w:t xml:space="preserve"> </w:t>
      </w:r>
      <w:r w:rsidR="00C73871" w:rsidRPr="00C73871">
        <w:rPr>
          <w:rFonts w:ascii="Verdana" w:hAnsi="Verdana"/>
          <w:sz w:val="20"/>
          <w:highlight w:val="yellow"/>
        </w:rPr>
        <w:t>skills</w:t>
      </w:r>
      <w:r>
        <w:rPr>
          <w:rFonts w:ascii="Verdana" w:hAnsi="Verdana"/>
          <w:sz w:val="20"/>
        </w:rPr>
        <w:t xml:space="preserve"> are </w:t>
      </w:r>
      <w:r w:rsidR="00F86785" w:rsidRPr="00F86785">
        <w:rPr>
          <w:rFonts w:ascii="Verdana" w:hAnsi="Verdana"/>
          <w:sz w:val="20"/>
          <w:highlight w:val="yellow"/>
        </w:rPr>
        <w:t>also</w:t>
      </w:r>
      <w:r w:rsidR="00F86785">
        <w:rPr>
          <w:rFonts w:ascii="Verdana" w:hAnsi="Verdana"/>
          <w:sz w:val="20"/>
        </w:rPr>
        <w:t xml:space="preserve"> </w:t>
      </w:r>
      <w:r>
        <w:rPr>
          <w:rFonts w:ascii="Verdana" w:hAnsi="Verdana"/>
          <w:sz w:val="20"/>
        </w:rPr>
        <w:t xml:space="preserve">used when performing </w:t>
      </w:r>
      <w:r w:rsidRPr="00F86785">
        <w:rPr>
          <w:rFonts w:ascii="Verdana" w:hAnsi="Verdana"/>
          <w:sz w:val="20"/>
          <w:highlight w:val="yellow"/>
        </w:rPr>
        <w:t>mainten</w:t>
      </w:r>
      <w:r w:rsidR="00F86785">
        <w:rPr>
          <w:rFonts w:ascii="Verdana" w:hAnsi="Verdana"/>
          <w:sz w:val="20"/>
          <w:highlight w:val="yellow"/>
        </w:rPr>
        <w:t>an</w:t>
      </w:r>
      <w:r w:rsidRPr="00F86785">
        <w:rPr>
          <w:rFonts w:ascii="Verdana" w:hAnsi="Verdana"/>
          <w:sz w:val="20"/>
          <w:highlight w:val="yellow"/>
        </w:rPr>
        <w:t>ce</w:t>
      </w:r>
      <w:r>
        <w:rPr>
          <w:rFonts w:ascii="Verdana" w:hAnsi="Verdana"/>
          <w:sz w:val="20"/>
        </w:rPr>
        <w:t xml:space="preserve"> procedures</w:t>
      </w:r>
      <w:r w:rsidR="00DE2DE2">
        <w:rPr>
          <w:rFonts w:ascii="Verdana" w:hAnsi="Verdana"/>
          <w:sz w:val="20"/>
        </w:rPr>
        <w:t>, these will be discussed later</w:t>
      </w:r>
      <w:r>
        <w:rPr>
          <w:rFonts w:ascii="Verdana" w:hAnsi="Verdana"/>
          <w:sz w:val="20"/>
        </w:rPr>
        <w:t>.</w:t>
      </w:r>
    </w:p>
    <w:p w:rsidR="00A13A2D" w:rsidRDefault="00A13A2D">
      <w:pPr>
        <w:pStyle w:val="Default"/>
      </w:pPr>
    </w:p>
    <w:p w:rsidR="00A13A2D" w:rsidRDefault="00BF2A4B">
      <w:pPr>
        <w:pStyle w:val="Default"/>
      </w:pPr>
      <w:r>
        <w:rPr>
          <w:rFonts w:ascii="Verdana" w:hAnsi="Verdana"/>
          <w:sz w:val="20"/>
        </w:rPr>
        <w:t xml:space="preserve">There is even aquarium philosophy discussed in Spotte (1992).  </w:t>
      </w:r>
      <w:r w:rsidR="00DE2DE2">
        <w:rPr>
          <w:rFonts w:ascii="Verdana" w:hAnsi="Verdana"/>
          <w:sz w:val="20"/>
        </w:rPr>
        <w:t>In his book he discusses t</w:t>
      </w:r>
      <w:r>
        <w:rPr>
          <w:rFonts w:ascii="Verdana" w:hAnsi="Verdana"/>
          <w:sz w:val="20"/>
        </w:rPr>
        <w:t>he curiosity of the general population of what lies beneath the waters.  The art and science behind representing a small section of aquatic habitat and keeping it in good order.</w:t>
      </w:r>
    </w:p>
    <w:p w:rsidR="00A13A2D" w:rsidRDefault="00A13A2D">
      <w:pPr>
        <w:pStyle w:val="Default"/>
      </w:pPr>
    </w:p>
    <w:p w:rsidR="00A13A2D" w:rsidRDefault="00BF2A4B">
      <w:pPr>
        <w:pStyle w:val="Default"/>
      </w:pPr>
      <w:r w:rsidRPr="00DE2DE2">
        <w:rPr>
          <w:rFonts w:ascii="Verdana" w:hAnsi="Verdana"/>
          <w:sz w:val="20"/>
        </w:rPr>
        <w:t xml:space="preserve">The process described </w:t>
      </w:r>
      <w:r w:rsidR="000D746B" w:rsidRPr="00DE2DE2">
        <w:rPr>
          <w:rFonts w:ascii="Verdana" w:hAnsi="Verdana"/>
          <w:sz w:val="20"/>
          <w:highlight w:val="yellow"/>
        </w:rPr>
        <w:t>in subsequent chapters</w:t>
      </w:r>
      <w:r w:rsidR="000D746B" w:rsidRPr="00DE2DE2">
        <w:rPr>
          <w:rFonts w:ascii="Verdana" w:hAnsi="Verdana"/>
          <w:sz w:val="20"/>
        </w:rPr>
        <w:t xml:space="preserve"> </w:t>
      </w:r>
      <w:r w:rsidRPr="00DE2DE2">
        <w:rPr>
          <w:rFonts w:ascii="Verdana" w:hAnsi="Verdana"/>
          <w:sz w:val="20"/>
        </w:rPr>
        <w:t xml:space="preserve">is designed to assist </w:t>
      </w:r>
      <w:r w:rsidR="000D746B" w:rsidRPr="00DE2DE2">
        <w:rPr>
          <w:rFonts w:ascii="Verdana" w:hAnsi="Verdana"/>
          <w:sz w:val="20"/>
          <w:highlight w:val="yellow"/>
        </w:rPr>
        <w:t>with the</w:t>
      </w:r>
      <w:r w:rsidR="000D746B">
        <w:rPr>
          <w:rFonts w:ascii="Verdana" w:hAnsi="Verdana"/>
          <w:sz w:val="20"/>
          <w:highlight w:val="yellow"/>
        </w:rPr>
        <w:t xml:space="preserve"> production o</w:t>
      </w:r>
      <w:r w:rsidR="000D746B" w:rsidRPr="000D746B">
        <w:rPr>
          <w:rFonts w:ascii="Verdana" w:hAnsi="Verdana"/>
          <w:sz w:val="20"/>
          <w:highlight w:val="yellow"/>
        </w:rPr>
        <w:t>f</w:t>
      </w:r>
      <w:r w:rsidR="000D746B">
        <w:rPr>
          <w:rFonts w:ascii="Verdana" w:hAnsi="Verdana"/>
          <w:sz w:val="20"/>
        </w:rPr>
        <w:t xml:space="preserve"> an </w:t>
      </w:r>
      <w:r>
        <w:rPr>
          <w:rFonts w:ascii="Verdana" w:hAnsi="Verdana"/>
          <w:sz w:val="20"/>
        </w:rPr>
        <w:t xml:space="preserve">aquarium that will be able to support a variety of </w:t>
      </w:r>
      <w:r w:rsidR="000D746B" w:rsidRPr="000D746B">
        <w:rPr>
          <w:rFonts w:ascii="Verdana" w:hAnsi="Verdana"/>
          <w:sz w:val="20"/>
          <w:highlight w:val="yellow"/>
        </w:rPr>
        <w:t>aquatic</w:t>
      </w:r>
      <w:r w:rsidR="000D746B">
        <w:rPr>
          <w:rFonts w:ascii="Verdana" w:hAnsi="Verdana"/>
          <w:sz w:val="20"/>
        </w:rPr>
        <w:t xml:space="preserve"> </w:t>
      </w:r>
      <w:r>
        <w:rPr>
          <w:rFonts w:ascii="Verdana" w:hAnsi="Verdana"/>
          <w:sz w:val="20"/>
        </w:rPr>
        <w:t xml:space="preserve">life that will be found in a </w:t>
      </w:r>
      <w:r w:rsidR="000D746B" w:rsidRPr="000D746B">
        <w:rPr>
          <w:rFonts w:ascii="Verdana" w:hAnsi="Verdana"/>
          <w:sz w:val="20"/>
          <w:highlight w:val="yellow"/>
        </w:rPr>
        <w:t>particular</w:t>
      </w:r>
      <w:r>
        <w:rPr>
          <w:rFonts w:ascii="Verdana" w:hAnsi="Verdana"/>
          <w:sz w:val="20"/>
        </w:rPr>
        <w:t xml:space="preserve"> area.  The area selected for this aquarium is the </w:t>
      </w:r>
      <w:r w:rsidR="000D746B" w:rsidRPr="000D746B">
        <w:rPr>
          <w:rFonts w:ascii="Verdana" w:hAnsi="Verdana"/>
          <w:sz w:val="20"/>
          <w:highlight w:val="yellow"/>
        </w:rPr>
        <w:t>vicinity</w:t>
      </w:r>
      <w:r>
        <w:rPr>
          <w:rFonts w:ascii="Verdana" w:hAnsi="Verdana"/>
          <w:sz w:val="20"/>
        </w:rPr>
        <w:t xml:space="preserve"> of </w:t>
      </w:r>
      <w:r w:rsidR="000D746B" w:rsidRPr="000D746B">
        <w:rPr>
          <w:rFonts w:ascii="Verdana" w:hAnsi="Verdana"/>
          <w:sz w:val="20"/>
          <w:highlight w:val="yellow"/>
        </w:rPr>
        <w:t>the</w:t>
      </w:r>
      <w:r w:rsidR="000D746B">
        <w:rPr>
          <w:rFonts w:ascii="Verdana" w:hAnsi="Verdana"/>
          <w:sz w:val="20"/>
        </w:rPr>
        <w:t xml:space="preserve"> </w:t>
      </w:r>
      <w:r>
        <w:rPr>
          <w:rFonts w:ascii="Verdana" w:hAnsi="Verdana"/>
          <w:sz w:val="20"/>
        </w:rPr>
        <w:t>Mary River at the Southern end of Kakadu National Park</w:t>
      </w:r>
      <w:r w:rsidR="000D746B" w:rsidRPr="000D746B">
        <w:rPr>
          <w:rFonts w:ascii="Verdana" w:hAnsi="Verdana"/>
          <w:sz w:val="20"/>
          <w:highlight w:val="yellow"/>
        </w:rPr>
        <w:t>.</w:t>
      </w:r>
      <w:r w:rsidRPr="000D746B">
        <w:rPr>
          <w:rFonts w:ascii="Verdana" w:hAnsi="Verdana"/>
          <w:sz w:val="20"/>
        </w:rPr>
        <w:t xml:space="preserve"> </w:t>
      </w:r>
      <w:r w:rsidR="000D746B" w:rsidRPr="000D746B">
        <w:rPr>
          <w:rFonts w:ascii="Verdana" w:hAnsi="Verdana"/>
          <w:sz w:val="20"/>
        </w:rPr>
        <w:t xml:space="preserve"> </w:t>
      </w:r>
      <w:r w:rsidR="000D746B" w:rsidRPr="000D746B">
        <w:rPr>
          <w:rFonts w:ascii="Verdana" w:hAnsi="Verdana"/>
          <w:sz w:val="20"/>
          <w:highlight w:val="yellow"/>
        </w:rPr>
        <w:t>This</w:t>
      </w:r>
      <w:r w:rsidR="000D746B">
        <w:rPr>
          <w:rFonts w:ascii="Verdana" w:hAnsi="Verdana"/>
          <w:sz w:val="20"/>
        </w:rPr>
        <w:t xml:space="preserve"> </w:t>
      </w:r>
      <w:r>
        <w:rPr>
          <w:rFonts w:ascii="Verdana" w:hAnsi="Verdana"/>
          <w:sz w:val="20"/>
        </w:rPr>
        <w:t xml:space="preserve">area </w:t>
      </w:r>
      <w:r w:rsidR="000D746B" w:rsidRPr="000D746B">
        <w:rPr>
          <w:rFonts w:ascii="Verdana" w:hAnsi="Verdana"/>
          <w:sz w:val="20"/>
          <w:highlight w:val="yellow"/>
        </w:rPr>
        <w:t>is</w:t>
      </w:r>
      <w:r w:rsidR="000D746B">
        <w:rPr>
          <w:rFonts w:ascii="Verdana" w:hAnsi="Verdana"/>
          <w:sz w:val="20"/>
        </w:rPr>
        <w:t xml:space="preserve"> </w:t>
      </w:r>
      <w:r>
        <w:rPr>
          <w:rFonts w:ascii="Verdana" w:hAnsi="Verdana"/>
          <w:sz w:val="20"/>
        </w:rPr>
        <w:t>where the traditional owners are represented by the Werenbun Association and assisted by the Jaywon Association.</w:t>
      </w:r>
    </w:p>
    <w:p w:rsidR="00A13A2D" w:rsidRPr="00DE2DE2" w:rsidRDefault="00A13A2D">
      <w:pPr>
        <w:pStyle w:val="Default"/>
        <w:rPr>
          <w:rFonts w:ascii="Verdana" w:hAnsi="Verdana"/>
          <w:sz w:val="20"/>
        </w:rPr>
      </w:pPr>
    </w:p>
    <w:p w:rsidR="00130B84" w:rsidRPr="00DE2DE2" w:rsidRDefault="00130B84" w:rsidP="00DE2DE2">
      <w:pPr>
        <w:rPr>
          <w:rFonts w:ascii="Verdana" w:hAnsi="Verdana"/>
          <w:sz w:val="20"/>
        </w:rPr>
      </w:pPr>
    </w:p>
    <w:p w:rsidR="00A13A2D" w:rsidRPr="00DE2DE2" w:rsidRDefault="00BF2A4B" w:rsidP="00DE2DE2">
      <w:pPr>
        <w:rPr>
          <w:rFonts w:ascii="Verdana" w:hAnsi="Verdana"/>
          <w:b/>
          <w:color w:val="4F81BD" w:themeColor="accent1"/>
          <w:sz w:val="28"/>
        </w:rPr>
      </w:pPr>
      <w:bookmarkStart w:id="1" w:name="_Toc320971903"/>
      <w:r w:rsidRPr="00DE2DE2">
        <w:rPr>
          <w:rFonts w:ascii="Verdana" w:hAnsi="Verdana"/>
          <w:b/>
          <w:color w:val="4F81BD" w:themeColor="accent1"/>
          <w:sz w:val="28"/>
        </w:rPr>
        <w:t>Hardware</w:t>
      </w:r>
      <w:bookmarkEnd w:id="1"/>
    </w:p>
    <w:p w:rsidR="00DE2DE2" w:rsidRPr="00DE2DE2" w:rsidRDefault="00DE2DE2" w:rsidP="00DE2DE2">
      <w:pPr>
        <w:rPr>
          <w:rFonts w:ascii="Verdana" w:hAnsi="Verdana"/>
          <w:sz w:val="20"/>
          <w:highlight w:val="yellow"/>
        </w:rPr>
      </w:pPr>
    </w:p>
    <w:p w:rsidR="00A13A2D" w:rsidRPr="00DE2DE2" w:rsidRDefault="00976917" w:rsidP="00DE2DE2">
      <w:pPr>
        <w:rPr>
          <w:rFonts w:ascii="Verdana" w:hAnsi="Verdana"/>
          <w:sz w:val="20"/>
        </w:rPr>
      </w:pPr>
      <w:r w:rsidRPr="00DE2DE2">
        <w:rPr>
          <w:rFonts w:ascii="Verdana" w:hAnsi="Verdana"/>
          <w:sz w:val="20"/>
          <w:highlight w:val="yellow"/>
        </w:rPr>
        <w:t xml:space="preserve">For the Mary River set up a </w:t>
      </w:r>
      <w:r w:rsidR="00BF2A4B" w:rsidRPr="00DE2DE2">
        <w:rPr>
          <w:rFonts w:ascii="Verdana" w:hAnsi="Verdana"/>
          <w:sz w:val="20"/>
        </w:rPr>
        <w:t>Jebo brand glass Aquarium with the dimensions 1500 mm by 600 mm by 500 mm with built in lighting</w:t>
      </w:r>
      <w:r w:rsidRPr="00DE2DE2">
        <w:rPr>
          <w:rFonts w:ascii="Verdana" w:hAnsi="Verdana"/>
          <w:sz w:val="20"/>
        </w:rPr>
        <w:t xml:space="preserve"> </w:t>
      </w:r>
      <w:r w:rsidRPr="00DE2DE2">
        <w:rPr>
          <w:rFonts w:ascii="Verdana" w:hAnsi="Verdana"/>
          <w:sz w:val="20"/>
          <w:highlight w:val="yellow"/>
        </w:rPr>
        <w:t>was used</w:t>
      </w:r>
      <w:r w:rsidR="00BF2A4B" w:rsidRPr="00DE2DE2">
        <w:rPr>
          <w:rFonts w:ascii="Verdana" w:hAnsi="Verdana"/>
          <w:sz w:val="20"/>
        </w:rPr>
        <w:t xml:space="preserve">.   </w:t>
      </w:r>
      <w:r w:rsidRPr="00DE2DE2">
        <w:rPr>
          <w:rFonts w:ascii="Verdana" w:hAnsi="Verdana"/>
          <w:sz w:val="20"/>
          <w:highlight w:val="yellow"/>
        </w:rPr>
        <w:t>There was also</w:t>
      </w:r>
      <w:r w:rsidRPr="00DE2DE2">
        <w:rPr>
          <w:rFonts w:ascii="Verdana" w:hAnsi="Verdana"/>
          <w:sz w:val="20"/>
        </w:rPr>
        <w:t xml:space="preserve"> </w:t>
      </w:r>
      <w:r w:rsidR="00BF2A4B" w:rsidRPr="00DE2DE2">
        <w:rPr>
          <w:rFonts w:ascii="Verdana" w:hAnsi="Verdana"/>
          <w:sz w:val="20"/>
          <w:highlight w:val="lightGray"/>
        </w:rPr>
        <w:t>A</w:t>
      </w:r>
      <w:r w:rsidRPr="00DE2DE2">
        <w:rPr>
          <w:rFonts w:ascii="Verdana" w:hAnsi="Verdana"/>
          <w:sz w:val="20"/>
        </w:rPr>
        <w:t xml:space="preserve"> </w:t>
      </w:r>
      <w:r w:rsidRPr="00DE2DE2">
        <w:rPr>
          <w:rFonts w:ascii="Verdana" w:hAnsi="Verdana"/>
          <w:sz w:val="20"/>
          <w:highlight w:val="yellow"/>
        </w:rPr>
        <w:t>a</w:t>
      </w:r>
      <w:r w:rsidR="00BF2A4B" w:rsidRPr="00DE2DE2">
        <w:rPr>
          <w:rFonts w:ascii="Verdana" w:hAnsi="Verdana"/>
          <w:sz w:val="20"/>
        </w:rPr>
        <w:t xml:space="preserve"> wooden stand </w:t>
      </w:r>
      <w:r w:rsidR="00DE2DE2" w:rsidRPr="00DE2DE2">
        <w:rPr>
          <w:rFonts w:ascii="Verdana" w:hAnsi="Verdana"/>
          <w:sz w:val="20"/>
        </w:rPr>
        <w:t>painted black</w:t>
      </w:r>
      <w:r w:rsidR="00BF2A4B" w:rsidRPr="00DE2DE2">
        <w:rPr>
          <w:rFonts w:ascii="Verdana" w:hAnsi="Verdana"/>
          <w:sz w:val="20"/>
        </w:rPr>
        <w:t xml:space="preserve"> to </w:t>
      </w:r>
      <w:r w:rsidRPr="00DE2DE2">
        <w:rPr>
          <w:rFonts w:ascii="Verdana" w:hAnsi="Verdana"/>
          <w:sz w:val="20"/>
          <w:highlight w:val="yellow"/>
        </w:rPr>
        <w:t>support</w:t>
      </w:r>
      <w:r w:rsidR="00BF2A4B" w:rsidRPr="00DE2DE2">
        <w:rPr>
          <w:rFonts w:ascii="Verdana" w:hAnsi="Verdana"/>
          <w:sz w:val="20"/>
        </w:rPr>
        <w:t xml:space="preserve"> the aquarium and </w:t>
      </w:r>
      <w:r w:rsidRPr="00DE2DE2">
        <w:rPr>
          <w:rFonts w:ascii="Verdana" w:hAnsi="Verdana"/>
          <w:sz w:val="20"/>
          <w:highlight w:val="yellow"/>
        </w:rPr>
        <w:t>a</w:t>
      </w:r>
      <w:r w:rsidR="00DE2DE2" w:rsidRPr="00DE2DE2">
        <w:rPr>
          <w:rFonts w:ascii="Verdana" w:hAnsi="Verdana"/>
          <w:sz w:val="20"/>
          <w:highlight w:val="yellow"/>
        </w:rPr>
        <w:t xml:space="preserve"> black</w:t>
      </w:r>
      <w:r w:rsidRPr="00DE2DE2">
        <w:rPr>
          <w:rFonts w:ascii="Verdana" w:hAnsi="Verdana"/>
          <w:sz w:val="20"/>
          <w:highlight w:val="yellow"/>
        </w:rPr>
        <w:t xml:space="preserve"> hood</w:t>
      </w:r>
      <w:r w:rsidRPr="00DE2DE2">
        <w:rPr>
          <w:rFonts w:ascii="Verdana" w:hAnsi="Verdana"/>
          <w:sz w:val="20"/>
        </w:rPr>
        <w:t xml:space="preserve"> to </w:t>
      </w:r>
      <w:r w:rsidR="00BF2A4B" w:rsidRPr="00DE2DE2">
        <w:rPr>
          <w:rFonts w:ascii="Verdana" w:hAnsi="Verdana"/>
          <w:sz w:val="20"/>
        </w:rPr>
        <w:t xml:space="preserve">give it an </w:t>
      </w:r>
      <w:r w:rsidRPr="00DE2DE2">
        <w:rPr>
          <w:rFonts w:ascii="Verdana" w:hAnsi="Verdana"/>
          <w:sz w:val="20"/>
          <w:highlight w:val="yellow"/>
        </w:rPr>
        <w:t>aesthetically</w:t>
      </w:r>
      <w:r w:rsidR="00BF2A4B" w:rsidRPr="00DE2DE2">
        <w:rPr>
          <w:rFonts w:ascii="Verdana" w:hAnsi="Verdana"/>
          <w:sz w:val="20"/>
        </w:rPr>
        <w:t xml:space="preserve"> pleasing look.   </w:t>
      </w:r>
      <w:r w:rsidRPr="00DE2DE2">
        <w:rPr>
          <w:rFonts w:ascii="Verdana" w:hAnsi="Verdana"/>
          <w:sz w:val="20"/>
          <w:highlight w:val="yellow"/>
        </w:rPr>
        <w:t>The</w:t>
      </w:r>
      <w:r w:rsidRPr="00DE2DE2">
        <w:rPr>
          <w:rFonts w:ascii="Verdana" w:hAnsi="Verdana"/>
          <w:sz w:val="20"/>
        </w:rPr>
        <w:t xml:space="preserve"> v</w:t>
      </w:r>
      <w:r w:rsidR="00BF2A4B" w:rsidRPr="00DE2DE2">
        <w:rPr>
          <w:rFonts w:ascii="Verdana" w:hAnsi="Verdana"/>
          <w:sz w:val="20"/>
        </w:rPr>
        <w:t>olume</w:t>
      </w:r>
      <w:r w:rsidRPr="00DE2DE2">
        <w:rPr>
          <w:rFonts w:ascii="Verdana" w:hAnsi="Verdana"/>
          <w:sz w:val="20"/>
        </w:rPr>
        <w:t xml:space="preserve"> </w:t>
      </w:r>
      <w:r w:rsidRPr="00DE2DE2">
        <w:rPr>
          <w:rFonts w:ascii="Verdana" w:hAnsi="Verdana"/>
          <w:sz w:val="20"/>
          <w:highlight w:val="yellow"/>
        </w:rPr>
        <w:t>of this aquarium</w:t>
      </w:r>
      <w:r w:rsidRPr="00DE2DE2">
        <w:rPr>
          <w:rFonts w:ascii="Verdana" w:hAnsi="Verdana"/>
          <w:sz w:val="20"/>
        </w:rPr>
        <w:t xml:space="preserve"> </w:t>
      </w:r>
      <w:r w:rsidR="00BF2A4B" w:rsidRPr="00DE2DE2">
        <w:rPr>
          <w:rFonts w:ascii="Verdana" w:hAnsi="Verdana"/>
          <w:sz w:val="20"/>
        </w:rPr>
        <w:t>is calculated to be 450 litres.</w:t>
      </w:r>
    </w:p>
    <w:p w:rsidR="00A13A2D" w:rsidRPr="00DE2DE2" w:rsidRDefault="000F111B" w:rsidP="00DE2DE2">
      <w:pPr>
        <w:rPr>
          <w:rFonts w:ascii="Verdana" w:hAnsi="Verdana"/>
          <w:sz w:val="20"/>
        </w:rPr>
      </w:pPr>
      <w:r w:rsidRPr="00DE2DE2">
        <w:rPr>
          <w:rFonts w:ascii="Verdana" w:hAnsi="Verdana"/>
          <w:sz w:val="20"/>
          <w:highlight w:val="yellow"/>
        </w:rPr>
        <w:t>Incorporated within the hood were</w:t>
      </w:r>
      <w:r w:rsidR="00BF2A4B" w:rsidRPr="00DE2DE2">
        <w:rPr>
          <w:rFonts w:ascii="Verdana" w:hAnsi="Verdana"/>
          <w:sz w:val="20"/>
        </w:rPr>
        <w:t xml:space="preserve"> filters and lighting.  </w:t>
      </w:r>
      <w:r w:rsidRPr="00DE2DE2">
        <w:rPr>
          <w:rFonts w:ascii="Verdana" w:hAnsi="Verdana"/>
          <w:sz w:val="20"/>
          <w:highlight w:val="yellow"/>
        </w:rPr>
        <w:t>Lighting</w:t>
      </w:r>
      <w:r w:rsidR="00BF2A4B" w:rsidRPr="00DE2DE2">
        <w:rPr>
          <w:rFonts w:ascii="Verdana" w:hAnsi="Verdana"/>
          <w:sz w:val="20"/>
        </w:rPr>
        <w:t xml:space="preserve"> consist</w:t>
      </w:r>
      <w:r w:rsidRPr="00DE2DE2">
        <w:rPr>
          <w:rFonts w:ascii="Verdana" w:hAnsi="Verdana"/>
          <w:sz w:val="20"/>
          <w:highlight w:val="yellow"/>
        </w:rPr>
        <w:t>ed</w:t>
      </w:r>
      <w:r w:rsidR="00BF2A4B" w:rsidRPr="00DE2DE2">
        <w:rPr>
          <w:rFonts w:ascii="Verdana" w:hAnsi="Verdana"/>
          <w:sz w:val="20"/>
        </w:rPr>
        <w:t xml:space="preserve"> of three</w:t>
      </w:r>
      <w:r w:rsidRPr="00DE2DE2">
        <w:rPr>
          <w:rFonts w:ascii="Verdana" w:hAnsi="Verdana"/>
          <w:sz w:val="20"/>
        </w:rPr>
        <w:t>,</w:t>
      </w:r>
      <w:r w:rsidR="00BF2A4B" w:rsidRPr="00DE2DE2">
        <w:rPr>
          <w:rFonts w:ascii="Verdana" w:hAnsi="Verdana"/>
          <w:sz w:val="20"/>
        </w:rPr>
        <w:t xml:space="preserve"> 40 watt fluorescent tubes </w:t>
      </w:r>
      <w:r w:rsidR="00E34C23" w:rsidRPr="00DE2DE2">
        <w:rPr>
          <w:rFonts w:ascii="Verdana" w:hAnsi="Verdana"/>
          <w:sz w:val="20"/>
          <w:highlight w:val="yellow"/>
        </w:rPr>
        <w:t>and</w:t>
      </w:r>
      <w:r w:rsidR="00E34C23" w:rsidRPr="00DE2DE2">
        <w:rPr>
          <w:rFonts w:ascii="Verdana" w:hAnsi="Verdana"/>
          <w:sz w:val="20"/>
        </w:rPr>
        <w:t xml:space="preserve"> </w:t>
      </w:r>
      <w:r w:rsidR="00E34C23" w:rsidRPr="00DE2DE2">
        <w:rPr>
          <w:rFonts w:ascii="Verdana" w:hAnsi="Verdana"/>
          <w:sz w:val="20"/>
          <w:highlight w:val="yellow"/>
        </w:rPr>
        <w:t>t</w:t>
      </w:r>
      <w:r w:rsidR="00BF2A4B" w:rsidRPr="00DE2DE2">
        <w:rPr>
          <w:rFonts w:ascii="Verdana" w:hAnsi="Verdana"/>
          <w:sz w:val="20"/>
        </w:rPr>
        <w:t xml:space="preserve">here  </w:t>
      </w:r>
      <w:r w:rsidR="00E34C23" w:rsidRPr="00DE2DE2">
        <w:rPr>
          <w:rFonts w:ascii="Verdana" w:hAnsi="Verdana"/>
          <w:sz w:val="20"/>
        </w:rPr>
        <w:t xml:space="preserve">was </w:t>
      </w:r>
      <w:r w:rsidR="00BF2A4B" w:rsidRPr="00DE2DE2">
        <w:rPr>
          <w:rFonts w:ascii="Verdana" w:hAnsi="Verdana"/>
          <w:sz w:val="20"/>
        </w:rPr>
        <w:t>a small pump that lift</w:t>
      </w:r>
      <w:r w:rsidR="00E34C23" w:rsidRPr="00DE2DE2">
        <w:rPr>
          <w:rFonts w:ascii="Verdana" w:hAnsi="Verdana"/>
          <w:sz w:val="20"/>
          <w:highlight w:val="yellow"/>
        </w:rPr>
        <w:t>ed</w:t>
      </w:r>
      <w:r w:rsidR="00BF2A4B" w:rsidRPr="00DE2DE2">
        <w:rPr>
          <w:rFonts w:ascii="Verdana" w:hAnsi="Verdana"/>
          <w:sz w:val="20"/>
        </w:rPr>
        <w:t xml:space="preserve"> </w:t>
      </w:r>
      <w:r w:rsidR="00E34C23" w:rsidRPr="00DE2DE2">
        <w:rPr>
          <w:rFonts w:ascii="Verdana" w:hAnsi="Verdana"/>
          <w:sz w:val="20"/>
          <w:highlight w:val="yellow"/>
        </w:rPr>
        <w:t>the</w:t>
      </w:r>
      <w:r w:rsidR="00E34C23" w:rsidRPr="00DE2DE2">
        <w:rPr>
          <w:rFonts w:ascii="Verdana" w:hAnsi="Verdana"/>
          <w:sz w:val="20"/>
        </w:rPr>
        <w:t xml:space="preserve"> </w:t>
      </w:r>
      <w:r w:rsidR="00BF2A4B" w:rsidRPr="00DE2DE2">
        <w:rPr>
          <w:rFonts w:ascii="Verdana" w:hAnsi="Verdana"/>
          <w:sz w:val="20"/>
        </w:rPr>
        <w:t xml:space="preserve">water to a built in container </w:t>
      </w:r>
      <w:r w:rsidR="00E34C23" w:rsidRPr="00DE2DE2">
        <w:rPr>
          <w:rFonts w:ascii="Verdana" w:hAnsi="Verdana"/>
          <w:sz w:val="20"/>
          <w:highlight w:val="yellow"/>
        </w:rPr>
        <w:t>containing</w:t>
      </w:r>
      <w:r w:rsidR="00E34C23" w:rsidRPr="00DE2DE2">
        <w:rPr>
          <w:rFonts w:ascii="Verdana" w:hAnsi="Verdana"/>
          <w:sz w:val="20"/>
        </w:rPr>
        <w:t xml:space="preserve"> </w:t>
      </w:r>
      <w:r w:rsidR="00F850AF" w:rsidRPr="00DE2DE2">
        <w:rPr>
          <w:rFonts w:ascii="Verdana" w:hAnsi="Verdana"/>
          <w:sz w:val="20"/>
          <w:highlight w:val="yellow"/>
        </w:rPr>
        <w:t>Dacron</w:t>
      </w:r>
      <w:r w:rsidR="00BF2A4B" w:rsidRPr="00DE2DE2">
        <w:rPr>
          <w:rFonts w:ascii="Verdana" w:hAnsi="Verdana"/>
          <w:sz w:val="20"/>
        </w:rPr>
        <w:t xml:space="preserve"> wool and other </w:t>
      </w:r>
      <w:r w:rsidR="00E34C23" w:rsidRPr="00DE2DE2">
        <w:rPr>
          <w:rFonts w:ascii="Verdana" w:hAnsi="Verdana"/>
          <w:sz w:val="20"/>
          <w:highlight w:val="yellow"/>
        </w:rPr>
        <w:t>bio filter</w:t>
      </w:r>
      <w:r w:rsidR="00BF2A4B" w:rsidRPr="00DE2DE2">
        <w:rPr>
          <w:rFonts w:ascii="Verdana" w:hAnsi="Verdana"/>
          <w:sz w:val="20"/>
        </w:rPr>
        <w:t xml:space="preserve"> media.   The water is returned to the aquarium where </w:t>
      </w:r>
      <w:r w:rsidR="00F850AF" w:rsidRPr="00DE2DE2">
        <w:rPr>
          <w:rFonts w:ascii="Verdana" w:hAnsi="Verdana"/>
          <w:sz w:val="20"/>
          <w:highlight w:val="yellow"/>
        </w:rPr>
        <w:t>a</w:t>
      </w:r>
      <w:r w:rsidR="00F850AF" w:rsidRPr="00DE2DE2">
        <w:rPr>
          <w:rFonts w:ascii="Verdana" w:hAnsi="Verdana"/>
          <w:sz w:val="20"/>
        </w:rPr>
        <w:t xml:space="preserve"> </w:t>
      </w:r>
      <w:r w:rsidR="00BF2A4B" w:rsidRPr="00DE2DE2">
        <w:rPr>
          <w:rFonts w:ascii="Verdana" w:hAnsi="Verdana"/>
          <w:sz w:val="20"/>
        </w:rPr>
        <w:t>water diffuser directs the water across the aquarium.</w:t>
      </w:r>
    </w:p>
    <w:p w:rsidR="00A13A2D" w:rsidRPr="00DE2DE2" w:rsidRDefault="00A13A2D" w:rsidP="00DE2DE2">
      <w:pPr>
        <w:rPr>
          <w:rFonts w:ascii="Verdana" w:hAnsi="Verdana"/>
          <w:sz w:val="20"/>
        </w:rPr>
      </w:pPr>
    </w:p>
    <w:p w:rsidR="00DE2DE2" w:rsidRPr="00DE2DE2" w:rsidRDefault="00BF2A4B" w:rsidP="00DE2DE2">
      <w:pPr>
        <w:rPr>
          <w:rFonts w:ascii="Verdana" w:hAnsi="Verdana"/>
          <w:b/>
          <w:color w:val="4F81BD" w:themeColor="accent1"/>
          <w:sz w:val="28"/>
        </w:rPr>
      </w:pPr>
      <w:bookmarkStart w:id="2" w:name="_Toc320971904"/>
      <w:r w:rsidRPr="00DE2DE2">
        <w:rPr>
          <w:rFonts w:ascii="Verdana" w:hAnsi="Verdana"/>
          <w:b/>
          <w:color w:val="4F81BD" w:themeColor="accent1"/>
          <w:sz w:val="28"/>
        </w:rPr>
        <w:t>Substrate</w:t>
      </w:r>
      <w:bookmarkEnd w:id="2"/>
    </w:p>
    <w:p w:rsidR="00DE2DE2" w:rsidRPr="00DE2DE2" w:rsidRDefault="00DE2DE2" w:rsidP="00DE2DE2">
      <w:pPr>
        <w:rPr>
          <w:rFonts w:ascii="Verdana" w:hAnsi="Verdana"/>
          <w:sz w:val="20"/>
        </w:rPr>
      </w:pPr>
    </w:p>
    <w:p w:rsidR="00A13A2D" w:rsidRPr="00DE2DE2" w:rsidRDefault="00BF2A4B" w:rsidP="00DE2DE2">
      <w:pPr>
        <w:rPr>
          <w:rFonts w:ascii="Verdana" w:hAnsi="Verdana"/>
          <w:sz w:val="20"/>
        </w:rPr>
      </w:pPr>
      <w:r w:rsidRPr="00DE2DE2">
        <w:rPr>
          <w:rFonts w:ascii="Verdana" w:hAnsi="Verdana"/>
          <w:sz w:val="20"/>
        </w:rPr>
        <w:t>The substrate is the soil and gravel on the bottom of the aquarium where the plants can take root and grow</w:t>
      </w:r>
      <w:r w:rsidR="00886BCB" w:rsidRPr="00DE2DE2">
        <w:rPr>
          <w:rFonts w:ascii="Verdana" w:hAnsi="Verdana"/>
          <w:sz w:val="20"/>
          <w:highlight w:val="yellow"/>
        </w:rPr>
        <w:t xml:space="preserve">. </w:t>
      </w:r>
      <w:r w:rsidRPr="00DE2DE2">
        <w:rPr>
          <w:rFonts w:ascii="Verdana" w:hAnsi="Verdana"/>
          <w:sz w:val="20"/>
          <w:highlight w:val="yellow"/>
        </w:rPr>
        <w:t xml:space="preserve"> </w:t>
      </w:r>
      <w:r w:rsidR="00886BCB" w:rsidRPr="00DE2DE2">
        <w:rPr>
          <w:rFonts w:ascii="Verdana" w:hAnsi="Verdana"/>
          <w:sz w:val="20"/>
          <w:highlight w:val="yellow"/>
        </w:rPr>
        <w:t>I</w:t>
      </w:r>
      <w:r w:rsidRPr="00DE2DE2">
        <w:rPr>
          <w:rFonts w:ascii="Verdana" w:hAnsi="Verdana"/>
          <w:sz w:val="20"/>
        </w:rPr>
        <w:t>t is an aquatic potting mix that will help with</w:t>
      </w:r>
      <w:r w:rsidR="00886BCB" w:rsidRPr="00DE2DE2">
        <w:rPr>
          <w:rFonts w:ascii="Verdana" w:hAnsi="Verdana"/>
          <w:sz w:val="20"/>
        </w:rPr>
        <w:t xml:space="preserve"> </w:t>
      </w:r>
      <w:r w:rsidR="00886BCB" w:rsidRPr="00DE2DE2">
        <w:rPr>
          <w:rFonts w:ascii="Verdana" w:hAnsi="Verdana"/>
          <w:sz w:val="20"/>
          <w:highlight w:val="yellow"/>
        </w:rPr>
        <w:t>plant growth and</w:t>
      </w:r>
      <w:r w:rsidR="00886BCB" w:rsidRPr="00DE2DE2">
        <w:rPr>
          <w:rFonts w:ascii="Verdana" w:hAnsi="Verdana"/>
          <w:sz w:val="20"/>
        </w:rPr>
        <w:t xml:space="preserve"> </w:t>
      </w:r>
      <w:r w:rsidRPr="00DE2DE2">
        <w:rPr>
          <w:rFonts w:ascii="Verdana" w:hAnsi="Verdana"/>
          <w:sz w:val="20"/>
        </w:rPr>
        <w:t>water quality.   The mix is made of substances that are found naturally,</w:t>
      </w:r>
      <w:r w:rsidR="00886BCB" w:rsidRPr="00DE2DE2">
        <w:rPr>
          <w:rFonts w:ascii="Verdana" w:hAnsi="Verdana"/>
          <w:sz w:val="20"/>
        </w:rPr>
        <w:t xml:space="preserve"> </w:t>
      </w:r>
      <w:r w:rsidR="00886BCB" w:rsidRPr="00DE2DE2">
        <w:rPr>
          <w:rFonts w:ascii="Verdana" w:hAnsi="Verdana"/>
          <w:sz w:val="20"/>
          <w:highlight w:val="yellow"/>
        </w:rPr>
        <w:t>such as shell grit, peat, laterite and sand.  S</w:t>
      </w:r>
      <w:r w:rsidRPr="00DE2DE2">
        <w:rPr>
          <w:rFonts w:ascii="Verdana" w:hAnsi="Verdana"/>
          <w:sz w:val="20"/>
        </w:rPr>
        <w:t xml:space="preserve">hell grit is a source of calcium, carbon and some trace minerals.   Peat is a source of carbon and increases </w:t>
      </w:r>
      <w:r w:rsidRPr="00DE2DE2">
        <w:rPr>
          <w:rFonts w:ascii="Verdana" w:hAnsi="Verdana"/>
          <w:sz w:val="20"/>
          <w:highlight w:val="yellow"/>
        </w:rPr>
        <w:t>cation</w:t>
      </w:r>
      <w:r w:rsidR="00872417" w:rsidRPr="00DE2DE2">
        <w:rPr>
          <w:rFonts w:ascii="Verdana" w:hAnsi="Verdana"/>
          <w:sz w:val="20"/>
          <w:highlight w:val="yellow"/>
        </w:rPr>
        <w:t>-</w:t>
      </w:r>
      <w:r w:rsidRPr="00DE2DE2">
        <w:rPr>
          <w:rFonts w:ascii="Verdana" w:hAnsi="Verdana"/>
          <w:sz w:val="20"/>
          <w:highlight w:val="yellow"/>
        </w:rPr>
        <w:t>exchange</w:t>
      </w:r>
      <w:r w:rsidRPr="00DE2DE2">
        <w:rPr>
          <w:rFonts w:ascii="Verdana" w:hAnsi="Verdana"/>
          <w:sz w:val="20"/>
        </w:rPr>
        <w:t xml:space="preserve"> capacity of the soil, this helps the plants take </w:t>
      </w:r>
      <w:r w:rsidRPr="00DE2DE2">
        <w:rPr>
          <w:rFonts w:ascii="Verdana" w:hAnsi="Verdana"/>
          <w:sz w:val="20"/>
          <w:highlight w:val="yellow"/>
        </w:rPr>
        <w:t>up</w:t>
      </w:r>
      <w:r w:rsidRPr="00DE2DE2">
        <w:rPr>
          <w:rFonts w:ascii="Verdana" w:hAnsi="Verdana"/>
          <w:sz w:val="20"/>
        </w:rPr>
        <w:t xml:space="preserve"> the nutrients and carbon.   Laterite soil and sand also hold it all together and are a source of minerals and nutrients for the plants.  </w:t>
      </w:r>
    </w:p>
    <w:p w:rsidR="00DE2DE2" w:rsidRPr="00DE2DE2" w:rsidRDefault="00DE2DE2" w:rsidP="00DE2DE2">
      <w:pPr>
        <w:rPr>
          <w:rFonts w:ascii="Verdana" w:hAnsi="Verdana"/>
        </w:rPr>
      </w:pPr>
    </w:p>
    <w:p w:rsidR="00A13A2D" w:rsidRPr="00DE2DE2" w:rsidRDefault="00A13A2D">
      <w:pPr>
        <w:pStyle w:val="Default"/>
        <w:rPr>
          <w:rFonts w:ascii="Verdana" w:hAnsi="Verdana"/>
        </w:rPr>
      </w:pPr>
    </w:p>
    <w:p w:rsidR="00A13A2D" w:rsidRDefault="00BF2A4B">
      <w:pPr>
        <w:pStyle w:val="Default"/>
      </w:pPr>
      <w:r>
        <w:rPr>
          <w:rFonts w:ascii="Verdana" w:hAnsi="Verdana"/>
          <w:sz w:val="20"/>
        </w:rPr>
        <w:t xml:space="preserve">The preparation of the substrate </w:t>
      </w:r>
      <w:r w:rsidR="00872417" w:rsidRPr="00872417">
        <w:rPr>
          <w:rFonts w:ascii="Verdana" w:hAnsi="Verdana"/>
          <w:sz w:val="20"/>
          <w:highlight w:val="yellow"/>
        </w:rPr>
        <w:t>consists of putting</w:t>
      </w:r>
      <w:r w:rsidR="00872417">
        <w:rPr>
          <w:rFonts w:ascii="Verdana" w:hAnsi="Verdana"/>
          <w:sz w:val="20"/>
        </w:rPr>
        <w:t xml:space="preserve"> </w:t>
      </w:r>
      <w:r>
        <w:rPr>
          <w:rFonts w:ascii="Verdana" w:hAnsi="Verdana"/>
          <w:sz w:val="20"/>
        </w:rPr>
        <w:t>a 50mm deep mix of equal parts of soil, sand, peat and shell grit in the aquarium first</w:t>
      </w:r>
      <w:r w:rsidR="00872417">
        <w:rPr>
          <w:rFonts w:ascii="Verdana" w:hAnsi="Verdana"/>
          <w:sz w:val="20"/>
        </w:rPr>
        <w:t>, t</w:t>
      </w:r>
      <w:r>
        <w:rPr>
          <w:rFonts w:ascii="Verdana" w:hAnsi="Verdana"/>
          <w:sz w:val="20"/>
        </w:rPr>
        <w:t xml:space="preserve">hen </w:t>
      </w:r>
      <w:r w:rsidRPr="00872417">
        <w:rPr>
          <w:rFonts w:ascii="Verdana" w:hAnsi="Verdana"/>
          <w:strike/>
          <w:sz w:val="20"/>
          <w:highlight w:val="lightGray"/>
        </w:rPr>
        <w:t>a</w:t>
      </w:r>
      <w:r w:rsidR="00872417" w:rsidRPr="00872417">
        <w:rPr>
          <w:rFonts w:ascii="Verdana" w:hAnsi="Verdana"/>
          <w:sz w:val="20"/>
        </w:rPr>
        <w:t xml:space="preserve"> </w:t>
      </w:r>
      <w:r>
        <w:rPr>
          <w:rFonts w:ascii="Verdana" w:hAnsi="Verdana"/>
          <w:sz w:val="20"/>
        </w:rPr>
        <w:t xml:space="preserve">50mm of Mary River sand on the top to stop too much water becoming </w:t>
      </w:r>
      <w:r w:rsidRPr="00872417">
        <w:rPr>
          <w:rFonts w:ascii="Verdana" w:hAnsi="Verdana"/>
          <w:sz w:val="20"/>
          <w:lang w:val="en-AU"/>
        </w:rPr>
        <w:t>discoloured</w:t>
      </w:r>
      <w:r>
        <w:rPr>
          <w:rFonts w:ascii="Verdana" w:hAnsi="Verdana"/>
          <w:sz w:val="20"/>
        </w:rPr>
        <w:t xml:space="preserve"> from the soil.   If gravel vacuuming and other maintenance operations are conducted carefully the water will remain clear.</w:t>
      </w:r>
    </w:p>
    <w:p w:rsidR="00A13A2D" w:rsidRDefault="00A13A2D">
      <w:pPr>
        <w:pStyle w:val="Default"/>
      </w:pPr>
    </w:p>
    <w:p w:rsidR="00A13A2D" w:rsidRDefault="00BF2A4B">
      <w:pPr>
        <w:pStyle w:val="Default"/>
      </w:pPr>
      <w:r>
        <w:rPr>
          <w:rFonts w:ascii="Verdana" w:hAnsi="Verdana"/>
          <w:sz w:val="20"/>
        </w:rPr>
        <w:t>If another type of habitat with low nutrients is being represented then the shell grit can be left out of the mix.  A</w:t>
      </w:r>
      <w:r w:rsidR="00872417" w:rsidRPr="00872417">
        <w:rPr>
          <w:rFonts w:ascii="Verdana" w:hAnsi="Verdana"/>
          <w:sz w:val="20"/>
          <w:highlight w:val="yellow"/>
        </w:rPr>
        <w:t>n example of a</w:t>
      </w:r>
      <w:r w:rsidR="00872417">
        <w:rPr>
          <w:rFonts w:ascii="Verdana" w:hAnsi="Verdana"/>
          <w:sz w:val="20"/>
        </w:rPr>
        <w:t xml:space="preserve"> </w:t>
      </w:r>
      <w:r>
        <w:rPr>
          <w:rFonts w:ascii="Verdana" w:hAnsi="Verdana"/>
          <w:sz w:val="20"/>
        </w:rPr>
        <w:t xml:space="preserve">place </w:t>
      </w:r>
      <w:r w:rsidR="00872417" w:rsidRPr="00872417">
        <w:rPr>
          <w:rFonts w:ascii="Verdana" w:hAnsi="Verdana"/>
          <w:sz w:val="20"/>
          <w:highlight w:val="yellow"/>
        </w:rPr>
        <w:t>where</w:t>
      </w:r>
      <w:r w:rsidR="00872417">
        <w:rPr>
          <w:rFonts w:ascii="Verdana" w:hAnsi="Verdana"/>
          <w:sz w:val="20"/>
        </w:rPr>
        <w:t xml:space="preserve"> </w:t>
      </w:r>
      <w:r>
        <w:rPr>
          <w:rFonts w:ascii="Verdana" w:hAnsi="Verdana"/>
          <w:sz w:val="20"/>
        </w:rPr>
        <w:t xml:space="preserve">this may be </w:t>
      </w:r>
      <w:r w:rsidR="00872417" w:rsidRPr="00872417">
        <w:rPr>
          <w:rFonts w:ascii="Verdana" w:hAnsi="Verdana"/>
          <w:sz w:val="20"/>
          <w:highlight w:val="yellow"/>
        </w:rPr>
        <w:t>found</w:t>
      </w:r>
      <w:r w:rsidR="00872417">
        <w:rPr>
          <w:rFonts w:ascii="Verdana" w:hAnsi="Verdana"/>
          <w:sz w:val="20"/>
        </w:rPr>
        <w:t xml:space="preserve"> </w:t>
      </w:r>
      <w:r>
        <w:rPr>
          <w:rFonts w:ascii="Verdana" w:hAnsi="Verdana"/>
          <w:sz w:val="20"/>
        </w:rPr>
        <w:t xml:space="preserve">will be on top of the sand stone escarpment where nutrient levels are low and plants from these locations tend to die if surrounded by too much </w:t>
      </w:r>
      <w:r w:rsidRPr="00872417">
        <w:rPr>
          <w:rFonts w:ascii="Verdana" w:hAnsi="Verdana"/>
          <w:sz w:val="20"/>
          <w:lang w:val="en-AU"/>
        </w:rPr>
        <w:t>fertiliser</w:t>
      </w:r>
      <w:r>
        <w:rPr>
          <w:rFonts w:ascii="Verdana" w:hAnsi="Verdana"/>
          <w:sz w:val="20"/>
        </w:rPr>
        <w:t xml:space="preserve">.   </w:t>
      </w:r>
    </w:p>
    <w:p w:rsidR="00A13A2D" w:rsidRDefault="00A13A2D">
      <w:pPr>
        <w:pStyle w:val="Default"/>
      </w:pPr>
    </w:p>
    <w:p w:rsidR="00A13A2D" w:rsidRPr="00F15B43" w:rsidRDefault="00BF2A4B" w:rsidP="00130B84">
      <w:pPr>
        <w:pStyle w:val="Heading1"/>
        <w:rPr>
          <w:rFonts w:ascii="Verdana" w:hAnsi="Verdana"/>
          <w:color w:val="4F81BD" w:themeColor="accent1"/>
        </w:rPr>
      </w:pPr>
      <w:bookmarkStart w:id="3" w:name="_Toc320971905"/>
      <w:r w:rsidRPr="00F15B43">
        <w:rPr>
          <w:rFonts w:ascii="Verdana" w:hAnsi="Verdana"/>
          <w:color w:val="4F81BD" w:themeColor="accent1"/>
        </w:rPr>
        <w:t>Water Quality</w:t>
      </w:r>
      <w:bookmarkEnd w:id="3"/>
    </w:p>
    <w:p w:rsidR="00A13A2D" w:rsidRDefault="00A13A2D">
      <w:pPr>
        <w:pStyle w:val="Default"/>
      </w:pPr>
    </w:p>
    <w:p w:rsidR="00A13A2D" w:rsidRDefault="00BF2A4B">
      <w:pPr>
        <w:pStyle w:val="Default"/>
      </w:pPr>
      <w:r>
        <w:rPr>
          <w:rFonts w:ascii="Verdana" w:hAnsi="Verdana"/>
          <w:sz w:val="20"/>
        </w:rPr>
        <w:t xml:space="preserve">Water </w:t>
      </w:r>
      <w:r w:rsidR="0031335F" w:rsidRPr="0031335F">
        <w:rPr>
          <w:rFonts w:ascii="Verdana" w:hAnsi="Verdana"/>
          <w:sz w:val="20"/>
          <w:highlight w:val="yellow"/>
        </w:rPr>
        <w:t>q</w:t>
      </w:r>
      <w:r>
        <w:rPr>
          <w:rFonts w:ascii="Verdana" w:hAnsi="Verdana"/>
          <w:sz w:val="20"/>
        </w:rPr>
        <w:t>uality is very important</w:t>
      </w:r>
      <w:r w:rsidR="0031335F" w:rsidRPr="0031335F">
        <w:rPr>
          <w:rFonts w:ascii="Verdana" w:hAnsi="Verdana"/>
          <w:sz w:val="20"/>
          <w:highlight w:val="yellow"/>
        </w:rPr>
        <w:t>. I</w:t>
      </w:r>
      <w:r>
        <w:rPr>
          <w:rFonts w:ascii="Verdana" w:hAnsi="Verdana"/>
          <w:sz w:val="20"/>
        </w:rPr>
        <w:t xml:space="preserve">t is the factors in the water that can change and </w:t>
      </w:r>
      <w:r w:rsidR="0031335F" w:rsidRPr="0031335F">
        <w:rPr>
          <w:rFonts w:ascii="Verdana" w:hAnsi="Verdana"/>
          <w:sz w:val="20"/>
          <w:highlight w:val="yellow"/>
        </w:rPr>
        <w:t>cause stress to the aquatic life in the aquarium</w:t>
      </w:r>
      <w:r>
        <w:rPr>
          <w:rFonts w:ascii="Verdana" w:hAnsi="Verdana"/>
          <w:sz w:val="20"/>
        </w:rPr>
        <w:t xml:space="preserve">.  We measure </w:t>
      </w:r>
      <w:r w:rsidR="0031335F" w:rsidRPr="0031335F">
        <w:rPr>
          <w:rFonts w:ascii="Verdana" w:hAnsi="Verdana"/>
          <w:sz w:val="20"/>
          <w:highlight w:val="yellow"/>
        </w:rPr>
        <w:t>the</w:t>
      </w:r>
      <w:r w:rsidR="0031335F">
        <w:rPr>
          <w:rFonts w:ascii="Verdana" w:hAnsi="Verdana"/>
          <w:sz w:val="20"/>
        </w:rPr>
        <w:t xml:space="preserve"> </w:t>
      </w:r>
      <w:r>
        <w:rPr>
          <w:rFonts w:ascii="Verdana" w:hAnsi="Verdana"/>
          <w:sz w:val="20"/>
        </w:rPr>
        <w:t>physical and chemical properties</w:t>
      </w:r>
      <w:r w:rsidR="0031335F">
        <w:rPr>
          <w:rFonts w:ascii="Verdana" w:hAnsi="Verdana"/>
          <w:sz w:val="20"/>
        </w:rPr>
        <w:t xml:space="preserve"> </w:t>
      </w:r>
      <w:r w:rsidR="0031335F" w:rsidRPr="0031335F">
        <w:rPr>
          <w:rFonts w:ascii="Verdana" w:hAnsi="Verdana"/>
          <w:sz w:val="20"/>
          <w:highlight w:val="yellow"/>
        </w:rPr>
        <w:t>of the water to</w:t>
      </w:r>
      <w:r>
        <w:rPr>
          <w:rFonts w:ascii="Verdana" w:hAnsi="Verdana"/>
          <w:sz w:val="20"/>
        </w:rPr>
        <w:t xml:space="preserve"> </w:t>
      </w:r>
      <w:r w:rsidR="0031335F" w:rsidRPr="0031335F">
        <w:rPr>
          <w:rFonts w:ascii="Verdana" w:hAnsi="Verdana"/>
          <w:sz w:val="20"/>
          <w:highlight w:val="yellow"/>
        </w:rPr>
        <w:t>form the</w:t>
      </w:r>
      <w:r w:rsidR="0031335F">
        <w:rPr>
          <w:rFonts w:ascii="Verdana" w:hAnsi="Verdana"/>
          <w:sz w:val="20"/>
        </w:rPr>
        <w:t xml:space="preserve"> </w:t>
      </w:r>
      <w:r>
        <w:rPr>
          <w:rFonts w:ascii="Verdana" w:hAnsi="Verdana"/>
          <w:sz w:val="20"/>
        </w:rPr>
        <w:t xml:space="preserve">basis from which we make </w:t>
      </w:r>
      <w:r w:rsidR="0031335F" w:rsidRPr="0031335F">
        <w:rPr>
          <w:rFonts w:ascii="Verdana" w:hAnsi="Verdana"/>
          <w:sz w:val="20"/>
          <w:highlight w:val="yellow"/>
        </w:rPr>
        <w:t>decisions about the</w:t>
      </w:r>
      <w:r w:rsidR="0031335F">
        <w:rPr>
          <w:rFonts w:ascii="Verdana" w:hAnsi="Verdana"/>
          <w:sz w:val="20"/>
        </w:rPr>
        <w:t xml:space="preserve"> </w:t>
      </w:r>
      <w:r>
        <w:rPr>
          <w:rFonts w:ascii="Verdana" w:hAnsi="Verdana"/>
          <w:sz w:val="20"/>
        </w:rPr>
        <w:t>adjustments to the water quality.</w:t>
      </w:r>
    </w:p>
    <w:p w:rsidR="00A13A2D" w:rsidRDefault="00BF2A4B">
      <w:pPr>
        <w:pStyle w:val="Default"/>
      </w:pPr>
      <w:r>
        <w:rPr>
          <w:rFonts w:ascii="Verdana" w:hAnsi="Verdana"/>
          <w:sz w:val="20"/>
        </w:rPr>
        <w:t xml:space="preserve">The water </w:t>
      </w:r>
      <w:r w:rsidR="00597742" w:rsidRPr="00597742">
        <w:rPr>
          <w:rFonts w:ascii="Verdana" w:hAnsi="Verdana"/>
          <w:sz w:val="20"/>
          <w:highlight w:val="yellow"/>
        </w:rPr>
        <w:t>properties</w:t>
      </w:r>
      <w:r>
        <w:rPr>
          <w:rFonts w:ascii="Verdana" w:hAnsi="Verdana"/>
          <w:sz w:val="20"/>
        </w:rPr>
        <w:t xml:space="preserve"> </w:t>
      </w:r>
      <w:r w:rsidR="00597742" w:rsidRPr="00597742">
        <w:rPr>
          <w:rFonts w:ascii="Verdana" w:hAnsi="Verdana"/>
          <w:sz w:val="20"/>
          <w:highlight w:val="yellow"/>
        </w:rPr>
        <w:t>that need to be measured</w:t>
      </w:r>
      <w:r w:rsidR="00597742">
        <w:rPr>
          <w:rFonts w:ascii="Verdana" w:hAnsi="Verdana"/>
          <w:sz w:val="20"/>
        </w:rPr>
        <w:t xml:space="preserve"> </w:t>
      </w:r>
      <w:r>
        <w:rPr>
          <w:rFonts w:ascii="Verdana" w:hAnsi="Verdana"/>
          <w:sz w:val="20"/>
        </w:rPr>
        <w:t xml:space="preserve">are temperature, hardness, </w:t>
      </w:r>
      <w:r w:rsidRPr="00F15B43">
        <w:rPr>
          <w:rFonts w:ascii="Verdana" w:hAnsi="Verdana"/>
          <w:sz w:val="20"/>
        </w:rPr>
        <w:t xml:space="preserve">carbonate hardness and pH.  Once we know what </w:t>
      </w:r>
      <w:r w:rsidR="00597742" w:rsidRPr="00F15B43">
        <w:rPr>
          <w:rFonts w:ascii="Verdana" w:hAnsi="Verdana"/>
          <w:sz w:val="20"/>
          <w:highlight w:val="yellow"/>
        </w:rPr>
        <w:t>these factors</w:t>
      </w:r>
      <w:r w:rsidR="00597742" w:rsidRPr="00F15B43">
        <w:rPr>
          <w:rFonts w:ascii="Verdana" w:hAnsi="Verdana"/>
          <w:sz w:val="20"/>
        </w:rPr>
        <w:t xml:space="preserve"> </w:t>
      </w:r>
      <w:r w:rsidRPr="00F15B43">
        <w:rPr>
          <w:rFonts w:ascii="Verdana" w:hAnsi="Verdana"/>
          <w:sz w:val="20"/>
        </w:rPr>
        <w:t>are we can</w:t>
      </w:r>
      <w:r>
        <w:rPr>
          <w:rFonts w:ascii="Verdana" w:hAnsi="Verdana"/>
          <w:sz w:val="20"/>
        </w:rPr>
        <w:t xml:space="preserve"> manipulate them to make the water </w:t>
      </w:r>
      <w:r w:rsidR="00597742" w:rsidRPr="00597742">
        <w:rPr>
          <w:rFonts w:ascii="Verdana" w:hAnsi="Verdana"/>
          <w:sz w:val="20"/>
          <w:highlight w:val="yellow"/>
        </w:rPr>
        <w:t>quality</w:t>
      </w:r>
      <w:r w:rsidR="00597742">
        <w:rPr>
          <w:rFonts w:ascii="Verdana" w:hAnsi="Verdana"/>
          <w:sz w:val="20"/>
        </w:rPr>
        <w:t xml:space="preserve"> </w:t>
      </w:r>
      <w:r>
        <w:rPr>
          <w:rFonts w:ascii="Verdana" w:hAnsi="Verdana"/>
          <w:sz w:val="20"/>
        </w:rPr>
        <w:t xml:space="preserve">better for the </w:t>
      </w:r>
      <w:r w:rsidR="00597742" w:rsidRPr="00597742">
        <w:rPr>
          <w:rFonts w:ascii="Verdana" w:hAnsi="Verdana"/>
          <w:sz w:val="20"/>
          <w:highlight w:val="yellow"/>
        </w:rPr>
        <w:t>aquatic life</w:t>
      </w:r>
      <w:r w:rsidR="00597742">
        <w:rPr>
          <w:rFonts w:ascii="Verdana" w:hAnsi="Verdana"/>
          <w:sz w:val="20"/>
        </w:rPr>
        <w:t xml:space="preserve"> - </w:t>
      </w:r>
      <w:r>
        <w:rPr>
          <w:rFonts w:ascii="Verdana" w:hAnsi="Verdana"/>
          <w:sz w:val="20"/>
        </w:rPr>
        <w:t xml:space="preserve">plants, fish, </w:t>
      </w:r>
      <w:r w:rsidR="00F15B43">
        <w:rPr>
          <w:rFonts w:ascii="Verdana" w:hAnsi="Verdana"/>
          <w:sz w:val="20"/>
        </w:rPr>
        <w:t>crustaceans</w:t>
      </w:r>
      <w:r>
        <w:rPr>
          <w:rFonts w:ascii="Verdana" w:hAnsi="Verdana"/>
          <w:sz w:val="20"/>
        </w:rPr>
        <w:t xml:space="preserve"> and </w:t>
      </w:r>
      <w:r w:rsidR="00EA5CF9">
        <w:rPr>
          <w:rFonts w:ascii="Verdana" w:hAnsi="Verdana"/>
          <w:sz w:val="20"/>
        </w:rPr>
        <w:t>molluscs</w:t>
      </w:r>
      <w:r>
        <w:rPr>
          <w:rFonts w:ascii="Verdana" w:hAnsi="Verdana"/>
          <w:sz w:val="20"/>
        </w:rPr>
        <w:t xml:space="preserve">. </w:t>
      </w:r>
    </w:p>
    <w:p w:rsidR="009103D7" w:rsidRDefault="009103D7">
      <w:pPr>
        <w:pStyle w:val="Default"/>
        <w:rPr>
          <w:rFonts w:ascii="Verdana" w:hAnsi="Verdana"/>
          <w:sz w:val="20"/>
        </w:rPr>
      </w:pPr>
      <w:bookmarkStart w:id="4" w:name="_Toc320971907"/>
      <w:r w:rsidRPr="00EA5CF9">
        <w:rPr>
          <w:rStyle w:val="Heading2Char"/>
          <w:rFonts w:ascii="Verdana" w:hAnsi="Verdana"/>
          <w:color w:val="548DD4" w:themeColor="text2" w:themeTint="99"/>
          <w:sz w:val="24"/>
        </w:rPr>
        <w:tab/>
        <w:t>Temperature</w:t>
      </w:r>
      <w:bookmarkEnd w:id="4"/>
      <w:r>
        <w:rPr>
          <w:rFonts w:ascii="Verdana" w:hAnsi="Verdana"/>
          <w:sz w:val="20"/>
        </w:rPr>
        <w:t xml:space="preserve"> – is the </w:t>
      </w:r>
      <w:r w:rsidRPr="009103D7">
        <w:rPr>
          <w:rFonts w:ascii="Verdana" w:hAnsi="Verdana"/>
          <w:sz w:val="20"/>
          <w:highlight w:val="yellow"/>
        </w:rPr>
        <w:t>degree or intensity</w:t>
      </w:r>
      <w:r>
        <w:rPr>
          <w:rFonts w:ascii="Verdana" w:hAnsi="Verdana"/>
          <w:sz w:val="20"/>
        </w:rPr>
        <w:t xml:space="preserve"> of </w:t>
      </w:r>
      <w:r w:rsidRPr="009103D7">
        <w:rPr>
          <w:rFonts w:ascii="Verdana" w:hAnsi="Verdana"/>
          <w:sz w:val="20"/>
          <w:highlight w:val="yellow"/>
        </w:rPr>
        <w:t>heat in</w:t>
      </w:r>
      <w:r>
        <w:rPr>
          <w:rFonts w:ascii="Verdana" w:hAnsi="Verdana"/>
          <w:sz w:val="20"/>
        </w:rPr>
        <w:t xml:space="preserve"> the water measured in degrees </w:t>
      </w:r>
      <w:r w:rsidRPr="009103D7">
        <w:rPr>
          <w:rFonts w:ascii="Verdana" w:hAnsi="Verdana"/>
          <w:sz w:val="20"/>
          <w:highlight w:val="yellow"/>
        </w:rPr>
        <w:t>C</w:t>
      </w:r>
      <w:r>
        <w:rPr>
          <w:rFonts w:ascii="Verdana" w:hAnsi="Verdana"/>
          <w:sz w:val="20"/>
        </w:rPr>
        <w:t xml:space="preserve">elsius with an alcohol filled glass thermometer or digital thermometer.  </w:t>
      </w:r>
      <w:r w:rsidR="00BF2A4B">
        <w:rPr>
          <w:rFonts w:ascii="Verdana" w:hAnsi="Verdana"/>
          <w:sz w:val="20"/>
        </w:rPr>
        <w:tab/>
      </w:r>
      <w:bookmarkStart w:id="5" w:name="_Toc320971906"/>
    </w:p>
    <w:p w:rsidR="00A13A2D" w:rsidRDefault="009103D7">
      <w:pPr>
        <w:pStyle w:val="Default"/>
      </w:pPr>
      <w:r>
        <w:rPr>
          <w:rStyle w:val="Heading2Char"/>
        </w:rPr>
        <w:tab/>
      </w:r>
      <w:r w:rsidR="00BF2A4B" w:rsidRPr="00EA5CF9">
        <w:rPr>
          <w:rStyle w:val="Heading2Char"/>
          <w:rFonts w:ascii="Verdana" w:hAnsi="Verdana"/>
          <w:sz w:val="24"/>
        </w:rPr>
        <w:t>Hardness</w:t>
      </w:r>
      <w:bookmarkEnd w:id="5"/>
      <w:r w:rsidR="00BF2A4B">
        <w:rPr>
          <w:rFonts w:ascii="Verdana" w:hAnsi="Verdana"/>
          <w:sz w:val="20"/>
        </w:rPr>
        <w:t xml:space="preserve"> – is a measure of the dissolved salts of calcium and magnesium </w:t>
      </w:r>
      <w:r w:rsidRPr="009103D7">
        <w:rPr>
          <w:rFonts w:ascii="Verdana" w:hAnsi="Verdana"/>
          <w:sz w:val="20"/>
          <w:highlight w:val="yellow"/>
        </w:rPr>
        <w:t>in water</w:t>
      </w:r>
      <w:r>
        <w:rPr>
          <w:rFonts w:ascii="Verdana" w:hAnsi="Verdana"/>
          <w:sz w:val="20"/>
        </w:rPr>
        <w:t xml:space="preserve"> </w:t>
      </w:r>
      <w:r w:rsidR="00BF2A4B">
        <w:rPr>
          <w:rFonts w:ascii="Verdana" w:hAnsi="Verdana"/>
          <w:sz w:val="20"/>
        </w:rPr>
        <w:t>and is measured simply by a reagent test kit that will give a reading in parts per million or degree of harness.   The test kits made in Australia use part per million that is abbreviated to PPM.</w:t>
      </w:r>
    </w:p>
    <w:p w:rsidR="00A13A2D" w:rsidRDefault="00A13A2D">
      <w:pPr>
        <w:pStyle w:val="Default"/>
      </w:pPr>
    </w:p>
    <w:p w:rsidR="00A13A2D" w:rsidRDefault="00130B84">
      <w:pPr>
        <w:pStyle w:val="Default"/>
      </w:pPr>
      <w:r>
        <w:rPr>
          <w:rFonts w:ascii="Verdana" w:hAnsi="Verdana"/>
          <w:sz w:val="20"/>
        </w:rPr>
        <w:tab/>
      </w:r>
      <w:r w:rsidR="00BF2A4B">
        <w:rPr>
          <w:rFonts w:ascii="Verdana" w:hAnsi="Verdana"/>
          <w:sz w:val="20"/>
        </w:rPr>
        <w:tab/>
      </w:r>
      <w:bookmarkStart w:id="6" w:name="_Toc320971908"/>
      <w:r w:rsidR="00BF2A4B" w:rsidRPr="00EA5CF9">
        <w:rPr>
          <w:rStyle w:val="Heading2Char"/>
          <w:rFonts w:ascii="Verdana" w:hAnsi="Verdana"/>
          <w:sz w:val="24"/>
        </w:rPr>
        <w:t>Carbonate hardness</w:t>
      </w:r>
      <w:bookmarkEnd w:id="6"/>
      <w:r w:rsidR="00BF2A4B">
        <w:rPr>
          <w:rFonts w:ascii="Verdana" w:hAnsi="Verdana"/>
          <w:sz w:val="20"/>
        </w:rPr>
        <w:t xml:space="preserve"> – is the measurement of carbonate and </w:t>
      </w:r>
      <w:r w:rsidR="009103D7" w:rsidRPr="009103D7">
        <w:rPr>
          <w:rFonts w:ascii="Verdana" w:hAnsi="Verdana"/>
          <w:sz w:val="20"/>
          <w:highlight w:val="yellow"/>
        </w:rPr>
        <w:t>bicarbonate</w:t>
      </w:r>
      <w:r w:rsidR="00BF2A4B">
        <w:rPr>
          <w:rFonts w:ascii="Verdana" w:hAnsi="Verdana"/>
          <w:sz w:val="20"/>
        </w:rPr>
        <w:t xml:space="preserve"> material dissolved in the water </w:t>
      </w:r>
      <w:r w:rsidR="009103D7" w:rsidRPr="009103D7">
        <w:rPr>
          <w:rFonts w:ascii="Verdana" w:hAnsi="Verdana"/>
          <w:sz w:val="20"/>
          <w:highlight w:val="yellow"/>
        </w:rPr>
        <w:t>(</w:t>
      </w:r>
      <w:r w:rsidR="00BF2A4B">
        <w:rPr>
          <w:rFonts w:ascii="Verdana" w:hAnsi="Verdana"/>
          <w:sz w:val="20"/>
        </w:rPr>
        <w:t xml:space="preserve">also known as </w:t>
      </w:r>
      <w:r w:rsidR="009103D7" w:rsidRPr="009103D7">
        <w:rPr>
          <w:rFonts w:ascii="Verdana" w:hAnsi="Verdana"/>
          <w:sz w:val="20"/>
          <w:highlight w:val="yellow"/>
        </w:rPr>
        <w:t>a</w:t>
      </w:r>
      <w:r w:rsidR="00BF2A4B">
        <w:rPr>
          <w:rFonts w:ascii="Verdana" w:hAnsi="Verdana"/>
          <w:sz w:val="20"/>
        </w:rPr>
        <w:t>lkalinity or buffering capacity</w:t>
      </w:r>
      <w:r w:rsidR="009103D7" w:rsidRPr="009103D7">
        <w:rPr>
          <w:rFonts w:ascii="Verdana" w:hAnsi="Verdana"/>
          <w:sz w:val="20"/>
          <w:highlight w:val="yellow"/>
        </w:rPr>
        <w:t>)</w:t>
      </w:r>
      <w:r w:rsidR="00BF2A4B">
        <w:rPr>
          <w:rFonts w:ascii="Verdana" w:hAnsi="Verdana"/>
          <w:sz w:val="20"/>
        </w:rPr>
        <w:t xml:space="preserve"> and is a measure of the resistance of the water to changes in pH.  It is an important measurement for aquatic plants as some water plants have the ability to take their carbon requirements from the bicarbonate in the water thus altering the water chemistry.</w:t>
      </w:r>
    </w:p>
    <w:p w:rsidR="00A13A2D" w:rsidRDefault="00130B84">
      <w:pPr>
        <w:pStyle w:val="Default"/>
      </w:pPr>
      <w:r>
        <w:rPr>
          <w:rFonts w:ascii="Verdana" w:hAnsi="Verdana"/>
          <w:sz w:val="20"/>
        </w:rPr>
        <w:tab/>
      </w:r>
      <w:bookmarkStart w:id="7" w:name="_Toc320971909"/>
      <w:r w:rsidR="00BF2A4B" w:rsidRPr="00EA5CF9">
        <w:rPr>
          <w:rStyle w:val="Heading2Char"/>
          <w:rFonts w:ascii="Verdana" w:hAnsi="Verdana"/>
          <w:sz w:val="24"/>
        </w:rPr>
        <w:t>pH</w:t>
      </w:r>
      <w:bookmarkEnd w:id="7"/>
      <w:r w:rsidR="00BF2A4B" w:rsidRPr="00EA5CF9">
        <w:rPr>
          <w:rFonts w:ascii="Verdana" w:hAnsi="Verdana"/>
          <w:color w:val="4F81BD" w:themeColor="accent1"/>
        </w:rPr>
        <w:t xml:space="preserve"> </w:t>
      </w:r>
      <w:r w:rsidR="00BF2A4B" w:rsidRPr="00EA5CF9">
        <w:rPr>
          <w:rFonts w:ascii="Verdana" w:hAnsi="Verdana"/>
        </w:rPr>
        <w:t xml:space="preserve"> </w:t>
      </w:r>
      <w:r w:rsidR="00BF2A4B">
        <w:rPr>
          <w:rFonts w:ascii="Verdana" w:hAnsi="Verdana"/>
          <w:sz w:val="20"/>
        </w:rPr>
        <w:t>- is the measurement of the acidic or basic quality of the water and is usually measured with a reagent test kit or electronic meter.  The pH is altered by altering the carbonate hardness or by adding carbon dioxide if the mechanism is available.</w:t>
      </w:r>
    </w:p>
    <w:p w:rsidR="00A13A2D" w:rsidRDefault="00BF2A4B">
      <w:pPr>
        <w:pStyle w:val="Default"/>
      </w:pPr>
      <w:r>
        <w:rPr>
          <w:rFonts w:ascii="Verdana" w:hAnsi="Verdana"/>
          <w:sz w:val="20"/>
        </w:rPr>
        <w:t xml:space="preserve">There are other water quality measurements that tell us the pollution levels caused by the waste products of the fish, shrimps and crustaceans.  These animals produce </w:t>
      </w:r>
      <w:r w:rsidR="00BE30E1" w:rsidRPr="00BE30E1">
        <w:rPr>
          <w:rFonts w:ascii="Verdana" w:hAnsi="Verdana"/>
          <w:sz w:val="20"/>
          <w:highlight w:val="yellow"/>
        </w:rPr>
        <w:t>ammonia</w:t>
      </w:r>
      <w:r w:rsidR="00BE30E1">
        <w:rPr>
          <w:rFonts w:ascii="Verdana" w:hAnsi="Verdana"/>
          <w:sz w:val="20"/>
        </w:rPr>
        <w:t xml:space="preserve">, </w:t>
      </w:r>
      <w:r w:rsidR="00BE30E1" w:rsidRPr="00BE30E1">
        <w:rPr>
          <w:rFonts w:ascii="Verdana" w:hAnsi="Verdana"/>
          <w:sz w:val="20"/>
          <w:highlight w:val="yellow"/>
        </w:rPr>
        <w:t>which</w:t>
      </w:r>
      <w:r>
        <w:rPr>
          <w:rFonts w:ascii="Verdana" w:hAnsi="Verdana"/>
          <w:sz w:val="20"/>
        </w:rPr>
        <w:t xml:space="preserve"> </w:t>
      </w:r>
      <w:r w:rsidR="00BE30E1" w:rsidRPr="00BE30E1">
        <w:rPr>
          <w:rFonts w:ascii="Verdana" w:hAnsi="Verdana"/>
          <w:sz w:val="20"/>
          <w:highlight w:val="yellow"/>
        </w:rPr>
        <w:t>is then</w:t>
      </w:r>
      <w:r>
        <w:rPr>
          <w:rFonts w:ascii="Verdana" w:hAnsi="Verdana"/>
          <w:sz w:val="20"/>
        </w:rPr>
        <w:t xml:space="preserve"> changed by bacteria to nitrite and </w:t>
      </w:r>
      <w:r w:rsidRPr="00EA5CF9">
        <w:rPr>
          <w:rFonts w:ascii="Verdana" w:hAnsi="Verdana"/>
          <w:sz w:val="20"/>
        </w:rPr>
        <w:t>nitrate</w:t>
      </w:r>
      <w:r w:rsidRPr="00EA5CF9">
        <w:rPr>
          <w:rFonts w:ascii="Verdana" w:hAnsi="Verdana"/>
          <w:sz w:val="20"/>
          <w:highlight w:val="lightGray"/>
        </w:rPr>
        <w:t>,</w:t>
      </w:r>
      <w:r w:rsidRPr="00EA5CF9">
        <w:rPr>
          <w:rFonts w:ascii="Verdana" w:hAnsi="Verdana"/>
          <w:sz w:val="20"/>
        </w:rPr>
        <w:t xml:space="preserve"> </w:t>
      </w:r>
      <w:r w:rsidR="00BE30E1" w:rsidRPr="00EA5CF9">
        <w:rPr>
          <w:rFonts w:ascii="Verdana" w:hAnsi="Verdana"/>
          <w:sz w:val="20"/>
          <w:highlight w:val="yellow"/>
        </w:rPr>
        <w:t>(</w:t>
      </w:r>
      <w:r w:rsidRPr="00EA5CF9">
        <w:rPr>
          <w:rFonts w:ascii="Verdana" w:hAnsi="Verdana"/>
          <w:sz w:val="20"/>
        </w:rPr>
        <w:t>animals also produce phosphate</w:t>
      </w:r>
      <w:r w:rsidR="00BE30E1" w:rsidRPr="00EA5CF9">
        <w:rPr>
          <w:rFonts w:ascii="Verdana" w:hAnsi="Verdana"/>
          <w:sz w:val="20"/>
          <w:highlight w:val="yellow"/>
        </w:rPr>
        <w:t>)</w:t>
      </w:r>
      <w:r w:rsidRPr="00EA5CF9">
        <w:rPr>
          <w:rFonts w:ascii="Verdana" w:hAnsi="Verdana"/>
          <w:sz w:val="20"/>
        </w:rPr>
        <w:t xml:space="preserve">.  These </w:t>
      </w:r>
      <w:r w:rsidR="00BE30E1" w:rsidRPr="00EA5CF9">
        <w:rPr>
          <w:rFonts w:ascii="Verdana" w:hAnsi="Verdana"/>
          <w:sz w:val="20"/>
          <w:highlight w:val="yellow"/>
        </w:rPr>
        <w:t>pollutants</w:t>
      </w:r>
      <w:r w:rsidR="00BE30E1" w:rsidRPr="00EA5CF9">
        <w:rPr>
          <w:rFonts w:ascii="Verdana" w:hAnsi="Verdana"/>
          <w:sz w:val="20"/>
        </w:rPr>
        <w:t xml:space="preserve"> </w:t>
      </w:r>
      <w:r w:rsidRPr="00EA5CF9">
        <w:rPr>
          <w:rFonts w:ascii="Verdana" w:hAnsi="Verdana"/>
          <w:sz w:val="20"/>
        </w:rPr>
        <w:t>are from the fish,</w:t>
      </w:r>
      <w:r>
        <w:rPr>
          <w:rFonts w:ascii="Verdana" w:hAnsi="Verdana"/>
          <w:sz w:val="20"/>
        </w:rPr>
        <w:t xml:space="preserve"> shrimps and snails that </w:t>
      </w:r>
      <w:r w:rsidR="00BE30E1" w:rsidRPr="00BE30E1">
        <w:rPr>
          <w:rFonts w:ascii="Verdana" w:hAnsi="Verdana"/>
          <w:sz w:val="20"/>
          <w:highlight w:val="yellow"/>
        </w:rPr>
        <w:t>excrete their waste</w:t>
      </w:r>
      <w:r w:rsidR="00BE30E1">
        <w:rPr>
          <w:rFonts w:ascii="Verdana" w:hAnsi="Verdana"/>
          <w:sz w:val="20"/>
        </w:rPr>
        <w:t xml:space="preserve"> </w:t>
      </w:r>
      <w:r>
        <w:rPr>
          <w:rFonts w:ascii="Verdana" w:hAnsi="Verdana"/>
          <w:sz w:val="20"/>
        </w:rPr>
        <w:t>in the water.</w:t>
      </w:r>
    </w:p>
    <w:p w:rsidR="00A13A2D" w:rsidRDefault="00A13A2D">
      <w:pPr>
        <w:pStyle w:val="Default"/>
      </w:pPr>
    </w:p>
    <w:p w:rsidR="00A13A2D" w:rsidRDefault="00BF2A4B">
      <w:pPr>
        <w:pStyle w:val="Default"/>
      </w:pPr>
      <w:bookmarkStart w:id="8" w:name="_Toc320971910"/>
      <w:r w:rsidRPr="00EA5CF9">
        <w:rPr>
          <w:rStyle w:val="Heading2Char"/>
          <w:rFonts w:ascii="Verdana" w:hAnsi="Verdana"/>
          <w:color w:val="548DD4" w:themeColor="text2" w:themeTint="99"/>
          <w:sz w:val="24"/>
        </w:rPr>
        <w:t>Water changes</w:t>
      </w:r>
      <w:bookmarkEnd w:id="8"/>
      <w:r>
        <w:rPr>
          <w:rFonts w:ascii="Verdana" w:hAnsi="Verdana"/>
          <w:sz w:val="20"/>
        </w:rPr>
        <w:t xml:space="preserve"> – are </w:t>
      </w:r>
      <w:r w:rsidR="003664E9" w:rsidRPr="003664E9">
        <w:rPr>
          <w:rFonts w:ascii="Verdana" w:hAnsi="Verdana"/>
          <w:sz w:val="20"/>
          <w:highlight w:val="yellow"/>
        </w:rPr>
        <w:t>ongoing</w:t>
      </w:r>
      <w:r w:rsidR="003664E9">
        <w:rPr>
          <w:rFonts w:ascii="Verdana" w:hAnsi="Verdana"/>
          <w:sz w:val="20"/>
        </w:rPr>
        <w:t xml:space="preserve"> </w:t>
      </w:r>
      <w:r>
        <w:rPr>
          <w:rFonts w:ascii="Verdana" w:hAnsi="Verdana"/>
          <w:sz w:val="20"/>
        </w:rPr>
        <w:t xml:space="preserve">to slow the accumulation of the waste in the water and to replace some of the minerals depleted by </w:t>
      </w:r>
      <w:r w:rsidR="003664E9" w:rsidRPr="003664E9">
        <w:rPr>
          <w:rFonts w:ascii="Verdana" w:hAnsi="Verdana"/>
          <w:sz w:val="20"/>
          <w:highlight w:val="yellow"/>
        </w:rPr>
        <w:t>the aquatic</w:t>
      </w:r>
      <w:r w:rsidR="003664E9">
        <w:rPr>
          <w:rFonts w:ascii="Verdana" w:hAnsi="Verdana"/>
          <w:sz w:val="20"/>
        </w:rPr>
        <w:t xml:space="preserve"> </w:t>
      </w:r>
      <w:r>
        <w:rPr>
          <w:rFonts w:ascii="Verdana" w:hAnsi="Verdana"/>
          <w:sz w:val="20"/>
        </w:rPr>
        <w:t xml:space="preserve">plants.  A </w:t>
      </w:r>
      <w:r w:rsidR="003664E9">
        <w:rPr>
          <w:rFonts w:ascii="Verdana" w:hAnsi="Verdana"/>
          <w:sz w:val="20"/>
        </w:rPr>
        <w:t xml:space="preserve">20-25% </w:t>
      </w:r>
      <w:r>
        <w:rPr>
          <w:rFonts w:ascii="Verdana" w:hAnsi="Verdana"/>
          <w:sz w:val="20"/>
        </w:rPr>
        <w:t>water change is conducted each week</w:t>
      </w:r>
      <w:r w:rsidR="003664E9" w:rsidRPr="003664E9">
        <w:rPr>
          <w:rFonts w:ascii="Verdana" w:hAnsi="Verdana"/>
          <w:sz w:val="20"/>
          <w:highlight w:val="yellow"/>
        </w:rPr>
        <w:t xml:space="preserve">. Never replace all the water as you will </w:t>
      </w:r>
      <w:r w:rsidR="003664E9">
        <w:rPr>
          <w:rFonts w:ascii="Verdana" w:hAnsi="Verdana"/>
          <w:sz w:val="20"/>
          <w:highlight w:val="yellow"/>
        </w:rPr>
        <w:t xml:space="preserve">disrupt </w:t>
      </w:r>
      <w:r w:rsidR="003664E9" w:rsidRPr="003664E9">
        <w:rPr>
          <w:rFonts w:ascii="Verdana" w:hAnsi="Verdana"/>
          <w:sz w:val="20"/>
          <w:highlight w:val="yellow"/>
        </w:rPr>
        <w:t xml:space="preserve">the beneficial bacteria </w:t>
      </w:r>
      <w:r w:rsidR="003664E9">
        <w:rPr>
          <w:rFonts w:ascii="Verdana" w:hAnsi="Verdana"/>
          <w:sz w:val="20"/>
          <w:highlight w:val="yellow"/>
        </w:rPr>
        <w:t xml:space="preserve">colonies </w:t>
      </w:r>
      <w:r w:rsidR="00C73C8A">
        <w:rPr>
          <w:rFonts w:ascii="Verdana" w:hAnsi="Verdana"/>
          <w:sz w:val="20"/>
          <w:highlight w:val="yellow"/>
        </w:rPr>
        <w:t>that have grown and are essential for a healthy aquarium.</w:t>
      </w:r>
      <w:r w:rsidR="003664E9">
        <w:rPr>
          <w:rFonts w:ascii="Verdana" w:hAnsi="Verdana"/>
          <w:sz w:val="20"/>
        </w:rPr>
        <w:t xml:space="preserve"> </w:t>
      </w:r>
      <w:r w:rsidR="00A15295" w:rsidRPr="00A15295">
        <w:rPr>
          <w:rFonts w:ascii="Verdana" w:hAnsi="Verdana"/>
          <w:sz w:val="20"/>
          <w:highlight w:val="lightGray"/>
        </w:rPr>
        <w:t xml:space="preserve">  </w:t>
      </w:r>
      <w:r w:rsidR="00C73C8A" w:rsidRPr="00C73C8A">
        <w:rPr>
          <w:rFonts w:ascii="Verdana" w:hAnsi="Verdana"/>
          <w:sz w:val="20"/>
          <w:highlight w:val="yellow"/>
        </w:rPr>
        <w:t>These water changes are</w:t>
      </w:r>
      <w:r w:rsidR="00C73C8A">
        <w:rPr>
          <w:rFonts w:ascii="Verdana" w:hAnsi="Verdana"/>
          <w:sz w:val="20"/>
        </w:rPr>
        <w:t xml:space="preserve"> </w:t>
      </w:r>
      <w:r>
        <w:rPr>
          <w:rFonts w:ascii="Verdana" w:hAnsi="Verdana"/>
          <w:sz w:val="20"/>
        </w:rPr>
        <w:t xml:space="preserve">done at the same time as the other weekly </w:t>
      </w:r>
      <w:r w:rsidR="003664E9" w:rsidRPr="003664E9">
        <w:rPr>
          <w:rFonts w:ascii="Verdana" w:hAnsi="Verdana"/>
          <w:sz w:val="20"/>
          <w:highlight w:val="yellow"/>
        </w:rPr>
        <w:t>routine</w:t>
      </w:r>
      <w:r w:rsidR="003664E9">
        <w:rPr>
          <w:rFonts w:ascii="Verdana" w:hAnsi="Verdana"/>
          <w:sz w:val="20"/>
        </w:rPr>
        <w:t xml:space="preserve"> </w:t>
      </w:r>
      <w:r w:rsidR="003664E9" w:rsidRPr="003664E9">
        <w:rPr>
          <w:rFonts w:ascii="Verdana" w:hAnsi="Verdana"/>
          <w:sz w:val="20"/>
          <w:highlight w:val="yellow"/>
        </w:rPr>
        <w:t>aquarium</w:t>
      </w:r>
      <w:r w:rsidR="003664E9">
        <w:rPr>
          <w:rFonts w:ascii="Verdana" w:hAnsi="Verdana"/>
          <w:sz w:val="20"/>
        </w:rPr>
        <w:t xml:space="preserve"> </w:t>
      </w:r>
      <w:r>
        <w:rPr>
          <w:rFonts w:ascii="Verdana" w:hAnsi="Verdana"/>
          <w:sz w:val="20"/>
        </w:rPr>
        <w:t>maintenance operations.  When using the Estimative Index</w:t>
      </w:r>
      <w:r w:rsidR="00EA5CF9">
        <w:rPr>
          <w:rFonts w:ascii="Verdana" w:hAnsi="Verdana"/>
          <w:sz w:val="20"/>
        </w:rPr>
        <w:t xml:space="preserve"> fertiliser system</w:t>
      </w:r>
      <w:r>
        <w:rPr>
          <w:rFonts w:ascii="Verdana" w:hAnsi="Verdana"/>
          <w:sz w:val="20"/>
        </w:rPr>
        <w:t xml:space="preserve"> to run a planted aquarium</w:t>
      </w:r>
      <w:r w:rsidR="00C73C8A" w:rsidRPr="00C73C8A">
        <w:rPr>
          <w:rFonts w:ascii="Verdana" w:hAnsi="Verdana"/>
          <w:sz w:val="20"/>
          <w:highlight w:val="yellow"/>
        </w:rPr>
        <w:t>,</w:t>
      </w:r>
      <w:r w:rsidR="00C73C8A">
        <w:rPr>
          <w:rFonts w:ascii="Verdana" w:hAnsi="Verdana"/>
          <w:sz w:val="20"/>
        </w:rPr>
        <w:t xml:space="preserve"> </w:t>
      </w:r>
      <w:r>
        <w:rPr>
          <w:rFonts w:ascii="Verdana" w:hAnsi="Verdana"/>
          <w:sz w:val="20"/>
        </w:rPr>
        <w:t xml:space="preserve">approximately 50% of the water is </w:t>
      </w:r>
      <w:r w:rsidR="00C73C8A" w:rsidRPr="00C73C8A">
        <w:rPr>
          <w:rFonts w:ascii="Verdana" w:hAnsi="Verdana"/>
          <w:sz w:val="20"/>
          <w:highlight w:val="yellow"/>
        </w:rPr>
        <w:t>changed</w:t>
      </w:r>
      <w:r>
        <w:rPr>
          <w:rFonts w:ascii="Verdana" w:hAnsi="Verdana"/>
          <w:sz w:val="20"/>
        </w:rPr>
        <w:t xml:space="preserve"> each week.  This resets the aquarium for the next week of </w:t>
      </w:r>
      <w:r w:rsidR="0093234B">
        <w:rPr>
          <w:rFonts w:ascii="Verdana" w:hAnsi="Verdana"/>
          <w:sz w:val="20"/>
        </w:rPr>
        <w:t xml:space="preserve">fertiliser dosing. </w:t>
      </w:r>
    </w:p>
    <w:p w:rsidR="00A13A2D" w:rsidRPr="00EA5CF9" w:rsidRDefault="00EA5CF9">
      <w:pPr>
        <w:pStyle w:val="Default"/>
        <w:rPr>
          <w:rFonts w:ascii="Verdana" w:hAnsi="Verdana"/>
          <w:sz w:val="20"/>
        </w:rPr>
      </w:pPr>
      <w:r w:rsidRPr="00EA5CF9">
        <w:rPr>
          <w:rFonts w:ascii="Verdana" w:hAnsi="Verdana"/>
          <w:sz w:val="20"/>
        </w:rPr>
        <w:t xml:space="preserve">Estimative Index is a </w:t>
      </w:r>
      <w:r>
        <w:rPr>
          <w:rFonts w:ascii="Verdana" w:hAnsi="Verdana"/>
          <w:sz w:val="20"/>
        </w:rPr>
        <w:t xml:space="preserve">system to use mineral fertilisers to make plants grow.  It requires all of the minerals required for plant growth to be overdosed slightly each week then at the end of that week a large </w:t>
      </w:r>
      <w:r w:rsidR="0093234B">
        <w:rPr>
          <w:rFonts w:ascii="Verdana" w:hAnsi="Verdana"/>
          <w:sz w:val="20"/>
        </w:rPr>
        <w:t>water change resets the aquarium.   If there is an overdose that is left it can lead to algal bloom.  Estimative Index was developed by Tom Barr a planted aquarium expert located in the USA.</w:t>
      </w:r>
    </w:p>
    <w:p w:rsidR="00A13A2D" w:rsidRDefault="00BF2A4B">
      <w:pPr>
        <w:pStyle w:val="Default"/>
      </w:pPr>
      <w:r>
        <w:rPr>
          <w:rFonts w:ascii="Verdana" w:hAnsi="Verdana"/>
          <w:sz w:val="20"/>
        </w:rPr>
        <w:t>Water Change weekly maintenance procedure.</w:t>
      </w:r>
    </w:p>
    <w:p w:rsidR="00A13A2D" w:rsidRDefault="00BF2A4B">
      <w:pPr>
        <w:pStyle w:val="ListParagraph"/>
        <w:numPr>
          <w:ilvl w:val="0"/>
          <w:numId w:val="1"/>
        </w:numPr>
      </w:pPr>
      <w:r>
        <w:rPr>
          <w:rFonts w:ascii="Verdana" w:hAnsi="Verdana"/>
          <w:sz w:val="20"/>
        </w:rPr>
        <w:t>Turn off all the power except the lights.</w:t>
      </w:r>
    </w:p>
    <w:p w:rsidR="00A13A2D" w:rsidRDefault="00BF2A4B">
      <w:pPr>
        <w:pStyle w:val="ListParagraph"/>
        <w:numPr>
          <w:ilvl w:val="0"/>
          <w:numId w:val="1"/>
        </w:numPr>
      </w:pPr>
      <w:r>
        <w:rPr>
          <w:rFonts w:ascii="Verdana" w:hAnsi="Verdana"/>
          <w:sz w:val="20"/>
        </w:rPr>
        <w:t>Clean the viewing glass.</w:t>
      </w:r>
    </w:p>
    <w:p w:rsidR="00A13A2D" w:rsidRDefault="00BF2A4B">
      <w:pPr>
        <w:pStyle w:val="ListParagraph"/>
        <w:numPr>
          <w:ilvl w:val="0"/>
          <w:numId w:val="1"/>
        </w:numPr>
      </w:pPr>
      <w:r>
        <w:rPr>
          <w:rFonts w:ascii="Verdana" w:hAnsi="Verdana"/>
          <w:sz w:val="20"/>
        </w:rPr>
        <w:t>Remove any dead leaves, trim plants where required.</w:t>
      </w:r>
    </w:p>
    <w:p w:rsidR="00A13A2D" w:rsidRDefault="00BF2A4B">
      <w:pPr>
        <w:pStyle w:val="ListParagraph"/>
        <w:numPr>
          <w:ilvl w:val="0"/>
          <w:numId w:val="1"/>
        </w:numPr>
      </w:pPr>
      <w:r>
        <w:rPr>
          <w:rFonts w:ascii="Verdana" w:hAnsi="Verdana"/>
          <w:sz w:val="20"/>
        </w:rPr>
        <w:t>Use gravel siphon to remove detritus</w:t>
      </w:r>
    </w:p>
    <w:p w:rsidR="00A13A2D" w:rsidRDefault="00BF2A4B">
      <w:pPr>
        <w:pStyle w:val="ListParagraph"/>
        <w:numPr>
          <w:ilvl w:val="0"/>
          <w:numId w:val="1"/>
        </w:numPr>
      </w:pPr>
      <w:r>
        <w:rPr>
          <w:rFonts w:ascii="Verdana" w:hAnsi="Verdana"/>
          <w:sz w:val="20"/>
        </w:rPr>
        <w:t xml:space="preserve">Refill aquarium with prepared </w:t>
      </w:r>
      <w:r w:rsidRPr="006C41ED">
        <w:rPr>
          <w:rFonts w:ascii="Verdana" w:hAnsi="Verdana"/>
          <w:sz w:val="20"/>
          <w:lang w:val="en-AU"/>
        </w:rPr>
        <w:t>dechlori</w:t>
      </w:r>
      <w:r w:rsidR="006C41ED" w:rsidRPr="006C41ED">
        <w:rPr>
          <w:rFonts w:ascii="Verdana" w:hAnsi="Verdana"/>
          <w:sz w:val="20"/>
          <w:lang w:val="en-AU"/>
        </w:rPr>
        <w:t>na</w:t>
      </w:r>
      <w:r w:rsidRPr="006C41ED">
        <w:rPr>
          <w:rFonts w:ascii="Verdana" w:hAnsi="Verdana"/>
          <w:sz w:val="20"/>
          <w:lang w:val="en-AU"/>
        </w:rPr>
        <w:t>ted</w:t>
      </w:r>
      <w:r>
        <w:rPr>
          <w:rFonts w:ascii="Verdana" w:hAnsi="Verdana"/>
          <w:sz w:val="20"/>
        </w:rPr>
        <w:t xml:space="preserve"> water</w:t>
      </w:r>
      <w:r>
        <w:t>.</w:t>
      </w:r>
    </w:p>
    <w:p w:rsidR="00A13A2D" w:rsidRDefault="00BF2A4B">
      <w:pPr>
        <w:pStyle w:val="ListParagraph"/>
        <w:numPr>
          <w:ilvl w:val="0"/>
          <w:numId w:val="1"/>
        </w:numPr>
      </w:pPr>
      <w:r>
        <w:rPr>
          <w:rFonts w:ascii="Verdana" w:hAnsi="Verdana"/>
          <w:sz w:val="20"/>
        </w:rPr>
        <w:t>Prepare water for next week</w:t>
      </w:r>
      <w:r w:rsidR="007868A4" w:rsidRPr="007868A4">
        <w:rPr>
          <w:rFonts w:ascii="Verdana" w:hAnsi="Verdana"/>
          <w:sz w:val="20"/>
          <w:highlight w:val="yellow"/>
        </w:rPr>
        <w:t>’s</w:t>
      </w:r>
      <w:r>
        <w:rPr>
          <w:rFonts w:ascii="Verdana" w:hAnsi="Verdana"/>
          <w:sz w:val="20"/>
        </w:rPr>
        <w:t xml:space="preserve"> water change.</w:t>
      </w:r>
    </w:p>
    <w:p w:rsidR="00A13A2D" w:rsidRDefault="00A13A2D">
      <w:pPr>
        <w:pStyle w:val="Default"/>
      </w:pPr>
    </w:p>
    <w:p w:rsidR="00A13A2D" w:rsidRDefault="00A13A2D">
      <w:pPr>
        <w:pStyle w:val="Default"/>
      </w:pPr>
    </w:p>
    <w:p w:rsidR="00A13A2D" w:rsidRPr="0093234B" w:rsidRDefault="00BF2A4B" w:rsidP="00130B84">
      <w:pPr>
        <w:pStyle w:val="Heading1"/>
        <w:rPr>
          <w:rFonts w:ascii="Verdana" w:hAnsi="Verdana"/>
          <w:color w:val="548DD4" w:themeColor="text2" w:themeTint="99"/>
        </w:rPr>
      </w:pPr>
      <w:bookmarkStart w:id="9" w:name="_Toc320971911"/>
      <w:r w:rsidRPr="0093234B">
        <w:rPr>
          <w:rFonts w:ascii="Verdana" w:hAnsi="Verdana"/>
          <w:color w:val="548DD4" w:themeColor="text2" w:themeTint="99"/>
        </w:rPr>
        <w:t>Aquarium set up and establishment</w:t>
      </w:r>
      <w:bookmarkEnd w:id="9"/>
    </w:p>
    <w:p w:rsidR="00A13A2D" w:rsidRDefault="00A13A2D">
      <w:pPr>
        <w:pStyle w:val="Default"/>
      </w:pPr>
    </w:p>
    <w:p w:rsidR="00A13A2D" w:rsidRPr="007D0A8A" w:rsidRDefault="00BF2A4B">
      <w:pPr>
        <w:pStyle w:val="Default"/>
        <w:rPr>
          <w:strike/>
        </w:rPr>
      </w:pPr>
      <w:r>
        <w:rPr>
          <w:rFonts w:ascii="Verdana" w:hAnsi="Verdana"/>
          <w:sz w:val="20"/>
        </w:rPr>
        <w:t>Make a plan first</w:t>
      </w:r>
      <w:r w:rsidR="007D0A8A" w:rsidRPr="007D0A8A">
        <w:rPr>
          <w:rFonts w:ascii="Verdana" w:hAnsi="Verdana"/>
          <w:sz w:val="20"/>
          <w:highlight w:val="yellow"/>
        </w:rPr>
        <w:t>. D</w:t>
      </w:r>
      <w:r w:rsidRPr="007D0A8A">
        <w:rPr>
          <w:rFonts w:ascii="Verdana" w:hAnsi="Verdana"/>
          <w:sz w:val="20"/>
          <w:highlight w:val="yellow"/>
        </w:rPr>
        <w:t>raw</w:t>
      </w:r>
      <w:r>
        <w:rPr>
          <w:rFonts w:ascii="Verdana" w:hAnsi="Verdana"/>
          <w:sz w:val="20"/>
        </w:rPr>
        <w:t xml:space="preserve"> some sketches</w:t>
      </w:r>
      <w:r w:rsidR="007D0A8A">
        <w:rPr>
          <w:rFonts w:ascii="Verdana" w:hAnsi="Verdana"/>
          <w:sz w:val="20"/>
        </w:rPr>
        <w:t xml:space="preserve"> </w:t>
      </w:r>
      <w:r w:rsidR="007D0A8A" w:rsidRPr="007D0A8A">
        <w:rPr>
          <w:rFonts w:ascii="Verdana" w:hAnsi="Verdana"/>
          <w:sz w:val="20"/>
          <w:highlight w:val="yellow"/>
        </w:rPr>
        <w:t>and</w:t>
      </w:r>
      <w:r>
        <w:rPr>
          <w:rFonts w:ascii="Verdana" w:hAnsi="Verdana"/>
          <w:sz w:val="20"/>
        </w:rPr>
        <w:t xml:space="preserve"> make some notes </w:t>
      </w:r>
      <w:r w:rsidR="007D0A8A" w:rsidRPr="007D0A8A">
        <w:rPr>
          <w:rFonts w:ascii="Verdana" w:hAnsi="Verdana"/>
          <w:sz w:val="20"/>
          <w:highlight w:val="yellow"/>
        </w:rPr>
        <w:t>about the area where the fish and plants come from</w:t>
      </w:r>
      <w:r w:rsidR="007D0A8A">
        <w:rPr>
          <w:rFonts w:ascii="Verdana" w:hAnsi="Verdana"/>
          <w:sz w:val="20"/>
          <w:highlight w:val="yellow"/>
        </w:rPr>
        <w:t xml:space="preserve"> (such as water quality </w:t>
      </w:r>
      <w:r w:rsidR="007D0A8A">
        <w:rPr>
          <w:rFonts w:ascii="Verdana" w:hAnsi="Verdana"/>
          <w:sz w:val="20"/>
          <w:highlight w:val="yellow"/>
          <w:lang w:val="en-AU"/>
        </w:rPr>
        <w:t>parameters, habitat and local environment</w:t>
      </w:r>
      <w:r w:rsidR="007D0A8A" w:rsidRPr="0093234B">
        <w:rPr>
          <w:rFonts w:ascii="Verdana" w:hAnsi="Verdana"/>
          <w:sz w:val="20"/>
          <w:highlight w:val="yellow"/>
          <w:lang w:val="en-AU"/>
        </w:rPr>
        <w:t>)</w:t>
      </w:r>
      <w:r w:rsidR="007D0A8A" w:rsidRPr="0093234B">
        <w:rPr>
          <w:rFonts w:ascii="Verdana" w:hAnsi="Verdana"/>
          <w:sz w:val="20"/>
          <w:highlight w:val="yellow"/>
        </w:rPr>
        <w:t>.</w:t>
      </w:r>
      <w:r w:rsidR="007D0A8A" w:rsidRPr="0093234B">
        <w:rPr>
          <w:rFonts w:ascii="Verdana" w:hAnsi="Verdana"/>
          <w:sz w:val="20"/>
        </w:rPr>
        <w:t xml:space="preserve"> </w:t>
      </w:r>
      <w:r w:rsidR="0093234B" w:rsidRPr="0093234B">
        <w:rPr>
          <w:rFonts w:ascii="Verdana" w:hAnsi="Verdana"/>
          <w:sz w:val="20"/>
        </w:rPr>
        <w:t xml:space="preserve"> It can be discussed among the participants </w:t>
      </w:r>
      <w:r w:rsidR="0093234B">
        <w:rPr>
          <w:rFonts w:ascii="Verdana" w:hAnsi="Verdana"/>
          <w:sz w:val="20"/>
        </w:rPr>
        <w:t>of</w:t>
      </w:r>
      <w:r w:rsidR="0093234B" w:rsidRPr="0093234B">
        <w:rPr>
          <w:rFonts w:ascii="Verdana" w:hAnsi="Verdana"/>
          <w:sz w:val="20"/>
        </w:rPr>
        <w:t xml:space="preserve"> the project.  </w:t>
      </w:r>
      <w:r w:rsidR="0093234B">
        <w:rPr>
          <w:rFonts w:ascii="Verdana" w:hAnsi="Verdana"/>
          <w:sz w:val="20"/>
        </w:rPr>
        <w:t>If</w:t>
      </w:r>
      <w:r w:rsidR="0093234B" w:rsidRPr="0093234B">
        <w:rPr>
          <w:rFonts w:ascii="Verdana" w:hAnsi="Verdana"/>
          <w:sz w:val="20"/>
        </w:rPr>
        <w:t xml:space="preserve"> possible to take a trip to the location that is to be copied and conduct a survey of the plants and small fishes that will be part of the finished display aquarium.</w:t>
      </w:r>
      <w:r w:rsidR="0093234B">
        <w:rPr>
          <w:rFonts w:ascii="Verdana" w:hAnsi="Verdana"/>
          <w:strike/>
          <w:sz w:val="20"/>
        </w:rPr>
        <w:t xml:space="preserve"> </w:t>
      </w:r>
    </w:p>
    <w:p w:rsidR="00A13A2D" w:rsidRDefault="00A13A2D">
      <w:pPr>
        <w:pStyle w:val="Default"/>
      </w:pPr>
    </w:p>
    <w:p w:rsidR="00A13A2D" w:rsidRDefault="00FB334F">
      <w:pPr>
        <w:pStyle w:val="Default"/>
      </w:pPr>
      <w:r w:rsidRPr="00FB334F">
        <w:rPr>
          <w:rFonts w:ascii="Verdana" w:hAnsi="Verdana"/>
          <w:sz w:val="20"/>
          <w:highlight w:val="yellow"/>
        </w:rPr>
        <w:t>Next is deciding on where to put the aquarium.</w:t>
      </w:r>
      <w:r>
        <w:rPr>
          <w:rFonts w:ascii="Verdana" w:hAnsi="Verdana"/>
          <w:sz w:val="20"/>
        </w:rPr>
        <w:t xml:space="preserve"> </w:t>
      </w:r>
      <w:r w:rsidR="00BF2A4B">
        <w:rPr>
          <w:rFonts w:ascii="Verdana" w:hAnsi="Verdana"/>
          <w:sz w:val="20"/>
        </w:rPr>
        <w:t xml:space="preserve">Site selection </w:t>
      </w:r>
      <w:r>
        <w:rPr>
          <w:rFonts w:ascii="Verdana" w:hAnsi="Verdana"/>
          <w:sz w:val="20"/>
          <w:highlight w:val="yellow"/>
        </w:rPr>
        <w:t xml:space="preserve">needs to consider access for servicing, amount of natural sunlight received and whether or not there are drafts (either hot or cold). Make sure </w:t>
      </w:r>
      <w:r w:rsidR="00BF2A4B">
        <w:rPr>
          <w:rFonts w:ascii="Verdana" w:hAnsi="Verdana"/>
          <w:sz w:val="20"/>
        </w:rPr>
        <w:t xml:space="preserve">servicing can easily be conducted and the aquarium can be viewed by the maximum number of persons.  The height of the stand is selected by the size of the aquarium and </w:t>
      </w:r>
      <w:r>
        <w:rPr>
          <w:rFonts w:ascii="Verdana" w:hAnsi="Verdana"/>
          <w:sz w:val="20"/>
        </w:rPr>
        <w:t>whether</w:t>
      </w:r>
      <w:r w:rsidR="00BF2A4B">
        <w:rPr>
          <w:rFonts w:ascii="Verdana" w:hAnsi="Verdana"/>
          <w:sz w:val="20"/>
        </w:rPr>
        <w:t xml:space="preserve"> the tank is viewed by people in a sitting or standing position.</w:t>
      </w:r>
    </w:p>
    <w:p w:rsidR="00A13A2D" w:rsidRDefault="00A13A2D">
      <w:pPr>
        <w:pStyle w:val="Default"/>
      </w:pPr>
    </w:p>
    <w:p w:rsidR="00A13A2D" w:rsidRDefault="00BF2A4B">
      <w:pPr>
        <w:pStyle w:val="Default"/>
      </w:pPr>
      <w:r>
        <w:rPr>
          <w:rFonts w:ascii="Verdana" w:hAnsi="Verdana"/>
          <w:sz w:val="20"/>
        </w:rPr>
        <w:t xml:space="preserve">Access to services such as water and power is a consideration </w:t>
      </w:r>
      <w:r w:rsidR="005B2088" w:rsidRPr="005B2088">
        <w:rPr>
          <w:rFonts w:ascii="Verdana" w:hAnsi="Verdana"/>
          <w:sz w:val="20"/>
          <w:highlight w:val="yellow"/>
        </w:rPr>
        <w:t>when deciding</w:t>
      </w:r>
      <w:r w:rsidR="005B2088">
        <w:rPr>
          <w:rFonts w:ascii="Verdana" w:hAnsi="Verdana"/>
          <w:sz w:val="20"/>
        </w:rPr>
        <w:t xml:space="preserve"> </w:t>
      </w:r>
      <w:r>
        <w:rPr>
          <w:rFonts w:ascii="Verdana" w:hAnsi="Verdana"/>
          <w:sz w:val="20"/>
        </w:rPr>
        <w:t xml:space="preserve">on </w:t>
      </w:r>
      <w:r w:rsidR="005B2088" w:rsidRPr="005B2088">
        <w:rPr>
          <w:rFonts w:ascii="Verdana" w:hAnsi="Verdana"/>
          <w:sz w:val="20"/>
          <w:highlight w:val="yellow"/>
        </w:rPr>
        <w:t>the</w:t>
      </w:r>
      <w:r w:rsidR="005B2088">
        <w:rPr>
          <w:rFonts w:ascii="Verdana" w:hAnsi="Verdana"/>
          <w:sz w:val="20"/>
        </w:rPr>
        <w:t xml:space="preserve"> </w:t>
      </w:r>
      <w:r>
        <w:rPr>
          <w:rFonts w:ascii="Verdana" w:hAnsi="Verdana"/>
          <w:sz w:val="20"/>
        </w:rPr>
        <w:t xml:space="preserve">placement of </w:t>
      </w:r>
      <w:r w:rsidR="005B2088" w:rsidRPr="005B2088">
        <w:rPr>
          <w:rFonts w:ascii="Verdana" w:hAnsi="Verdana"/>
          <w:sz w:val="20"/>
          <w:highlight w:val="yellow"/>
        </w:rPr>
        <w:t>an</w:t>
      </w:r>
      <w:r w:rsidR="005B2088">
        <w:rPr>
          <w:rFonts w:ascii="Verdana" w:hAnsi="Verdana"/>
          <w:sz w:val="20"/>
        </w:rPr>
        <w:t xml:space="preserve"> </w:t>
      </w:r>
      <w:r>
        <w:rPr>
          <w:rFonts w:ascii="Verdana" w:hAnsi="Verdana"/>
          <w:sz w:val="20"/>
        </w:rPr>
        <w:t>aquarium.</w:t>
      </w:r>
    </w:p>
    <w:p w:rsidR="00A13A2D" w:rsidRDefault="00A13A2D">
      <w:pPr>
        <w:pStyle w:val="Default"/>
      </w:pPr>
    </w:p>
    <w:p w:rsidR="00A13A2D" w:rsidRDefault="00BF2A4B" w:rsidP="00130B84">
      <w:pPr>
        <w:pStyle w:val="Heading1"/>
      </w:pPr>
      <w:bookmarkStart w:id="10" w:name="_Toc320971912"/>
      <w:r>
        <w:t>Plants</w:t>
      </w:r>
      <w:bookmarkEnd w:id="10"/>
    </w:p>
    <w:p w:rsidR="00A13A2D" w:rsidRDefault="00A13A2D">
      <w:pPr>
        <w:pStyle w:val="Default"/>
      </w:pPr>
    </w:p>
    <w:p w:rsidR="00A13A2D" w:rsidRDefault="00BF2A4B">
      <w:pPr>
        <w:pStyle w:val="Default"/>
      </w:pPr>
      <w:r>
        <w:rPr>
          <w:rFonts w:ascii="Verdana" w:hAnsi="Verdana"/>
          <w:sz w:val="20"/>
        </w:rPr>
        <w:t>Lighting</w:t>
      </w:r>
    </w:p>
    <w:p w:rsidR="00725ACA" w:rsidRPr="00097673" w:rsidRDefault="00BF2A4B">
      <w:pPr>
        <w:pStyle w:val="Default"/>
      </w:pPr>
      <w:r>
        <w:rPr>
          <w:rFonts w:ascii="Verdana" w:hAnsi="Verdana"/>
          <w:sz w:val="20"/>
        </w:rPr>
        <w:t>Plants require light of sufficient intensity to make photosynthesis occur</w:t>
      </w:r>
      <w:r w:rsidR="009D7BA9" w:rsidRPr="009D7BA9">
        <w:rPr>
          <w:rFonts w:ascii="Verdana" w:hAnsi="Verdana"/>
          <w:sz w:val="20"/>
          <w:highlight w:val="yellow"/>
        </w:rPr>
        <w:t>.</w:t>
      </w:r>
      <w:r w:rsidR="009D7BA9">
        <w:rPr>
          <w:rFonts w:ascii="Verdana" w:hAnsi="Verdana"/>
          <w:sz w:val="20"/>
        </w:rPr>
        <w:t xml:space="preserve"> </w:t>
      </w:r>
      <w:r w:rsidR="009D7BA9" w:rsidRPr="009D7BA9">
        <w:rPr>
          <w:rFonts w:ascii="Verdana" w:hAnsi="Verdana"/>
          <w:sz w:val="20"/>
          <w:highlight w:val="yellow"/>
        </w:rPr>
        <w:t>T</w:t>
      </w:r>
      <w:r>
        <w:rPr>
          <w:rFonts w:ascii="Verdana" w:hAnsi="Verdana"/>
          <w:sz w:val="20"/>
        </w:rPr>
        <w:t xml:space="preserve">he light </w:t>
      </w:r>
      <w:r w:rsidR="009D7BA9" w:rsidRPr="009D7BA9">
        <w:rPr>
          <w:rFonts w:ascii="Verdana" w:hAnsi="Verdana"/>
          <w:sz w:val="20"/>
          <w:highlight w:val="yellow"/>
        </w:rPr>
        <w:t>also</w:t>
      </w:r>
      <w:r w:rsidR="009D7BA9">
        <w:rPr>
          <w:rFonts w:ascii="Verdana" w:hAnsi="Verdana"/>
          <w:sz w:val="20"/>
        </w:rPr>
        <w:t xml:space="preserve"> </w:t>
      </w:r>
      <w:r>
        <w:rPr>
          <w:rFonts w:ascii="Verdana" w:hAnsi="Verdana"/>
          <w:sz w:val="20"/>
        </w:rPr>
        <w:t xml:space="preserve">needs to be on long enough for the plants to produce enough sugars for growth. </w:t>
      </w:r>
    </w:p>
    <w:p w:rsidR="00A13A2D" w:rsidRDefault="00BF2A4B">
      <w:pPr>
        <w:pStyle w:val="Default"/>
      </w:pPr>
      <w:r>
        <w:rPr>
          <w:rFonts w:ascii="Verdana" w:hAnsi="Verdana"/>
          <w:sz w:val="20"/>
        </w:rPr>
        <w:t>Lighting photo period</w:t>
      </w:r>
    </w:p>
    <w:p w:rsidR="00A13A2D" w:rsidRDefault="00BF2A4B">
      <w:pPr>
        <w:pStyle w:val="Default"/>
      </w:pPr>
      <w:r>
        <w:rPr>
          <w:rFonts w:ascii="Verdana" w:hAnsi="Verdana"/>
          <w:sz w:val="20"/>
        </w:rPr>
        <w:t xml:space="preserve">We are also concerned with </w:t>
      </w:r>
      <w:r w:rsidR="00437D97" w:rsidRPr="00437D97">
        <w:rPr>
          <w:rFonts w:ascii="Verdana" w:hAnsi="Verdana"/>
          <w:sz w:val="20"/>
          <w:highlight w:val="yellow"/>
        </w:rPr>
        <w:t>the</w:t>
      </w:r>
      <w:r w:rsidR="00437D97">
        <w:rPr>
          <w:rFonts w:ascii="Verdana" w:hAnsi="Verdana"/>
          <w:sz w:val="20"/>
        </w:rPr>
        <w:t xml:space="preserve"> </w:t>
      </w:r>
      <w:r>
        <w:rPr>
          <w:rFonts w:ascii="Verdana" w:hAnsi="Verdana"/>
          <w:sz w:val="20"/>
        </w:rPr>
        <w:t>lighting period</w:t>
      </w:r>
      <w:r w:rsidR="00437D97" w:rsidRPr="00437D97">
        <w:rPr>
          <w:rFonts w:ascii="Verdana" w:hAnsi="Verdana"/>
          <w:sz w:val="20"/>
          <w:highlight w:val="yellow"/>
        </w:rPr>
        <w:t>.</w:t>
      </w:r>
      <w:r w:rsidRPr="00437D97">
        <w:rPr>
          <w:rFonts w:ascii="Verdana" w:hAnsi="Verdana"/>
          <w:sz w:val="20"/>
          <w:highlight w:val="yellow"/>
        </w:rPr>
        <w:t xml:space="preserve"> </w:t>
      </w:r>
      <w:r w:rsidR="00437D97" w:rsidRPr="00437D97">
        <w:rPr>
          <w:rFonts w:ascii="Verdana" w:hAnsi="Verdana"/>
          <w:sz w:val="20"/>
          <w:highlight w:val="yellow"/>
        </w:rPr>
        <w:t>T</w:t>
      </w:r>
      <w:r>
        <w:rPr>
          <w:rFonts w:ascii="Verdana" w:hAnsi="Verdana"/>
          <w:sz w:val="20"/>
        </w:rPr>
        <w:t xml:space="preserve">his is done with </w:t>
      </w:r>
      <w:r w:rsidR="00437D97" w:rsidRPr="00437D97">
        <w:rPr>
          <w:rFonts w:ascii="Verdana" w:hAnsi="Verdana"/>
          <w:sz w:val="20"/>
          <w:highlight w:val="yellow"/>
        </w:rPr>
        <w:t>the use of</w:t>
      </w:r>
      <w:r w:rsidR="00437D97">
        <w:rPr>
          <w:rFonts w:ascii="Verdana" w:hAnsi="Verdana"/>
          <w:sz w:val="20"/>
        </w:rPr>
        <w:t xml:space="preserve"> </w:t>
      </w:r>
      <w:r>
        <w:rPr>
          <w:rFonts w:ascii="Verdana" w:hAnsi="Verdana"/>
          <w:sz w:val="20"/>
        </w:rPr>
        <w:t>a timer that is set to 10 or twelve hours, coming on when the aquarium is first likely to be viewed, about 8.30 or 9.00am for a school.  The photoperiod is important</w:t>
      </w:r>
      <w:r w:rsidR="00A15295">
        <w:rPr>
          <w:rFonts w:ascii="Verdana" w:hAnsi="Verdana"/>
          <w:sz w:val="20"/>
        </w:rPr>
        <w:t xml:space="preserve"> to plants and animals so they can have close to a normal life.  </w:t>
      </w:r>
      <w:r>
        <w:rPr>
          <w:rFonts w:ascii="Verdana" w:hAnsi="Verdana"/>
          <w:sz w:val="20"/>
        </w:rPr>
        <w:t xml:space="preserve"> </w:t>
      </w:r>
      <w:r w:rsidR="00A15295">
        <w:rPr>
          <w:rFonts w:ascii="Verdana" w:hAnsi="Verdana"/>
          <w:sz w:val="20"/>
        </w:rPr>
        <w:t>T</w:t>
      </w:r>
      <w:r>
        <w:rPr>
          <w:rFonts w:ascii="Verdana" w:hAnsi="Verdana"/>
          <w:sz w:val="20"/>
        </w:rPr>
        <w:t xml:space="preserve">he plants need ten hours so the lights can be turned off at 6.30 or 7.00pm.  </w:t>
      </w:r>
    </w:p>
    <w:p w:rsidR="00A13A2D" w:rsidRDefault="00BF2A4B">
      <w:pPr>
        <w:pStyle w:val="Default"/>
      </w:pPr>
      <w:r>
        <w:rPr>
          <w:rFonts w:ascii="Verdana" w:hAnsi="Verdana"/>
          <w:sz w:val="20"/>
        </w:rPr>
        <w:t xml:space="preserve">Light </w:t>
      </w:r>
      <w:r w:rsidRPr="000D2152">
        <w:rPr>
          <w:rFonts w:ascii="Verdana" w:hAnsi="Verdana"/>
          <w:sz w:val="20"/>
          <w:lang w:val="en-AU"/>
        </w:rPr>
        <w:t>Colour</w:t>
      </w:r>
      <w:r>
        <w:rPr>
          <w:rFonts w:ascii="Verdana" w:hAnsi="Verdana"/>
          <w:sz w:val="20"/>
        </w:rPr>
        <w:t xml:space="preserve"> temperature</w:t>
      </w:r>
    </w:p>
    <w:p w:rsidR="00A13A2D" w:rsidRPr="00097673" w:rsidRDefault="00BF2A4B">
      <w:pPr>
        <w:pStyle w:val="Default"/>
        <w:rPr>
          <w:lang w:val="en-AU"/>
        </w:rPr>
      </w:pPr>
      <w:r w:rsidRPr="000D2152">
        <w:rPr>
          <w:rFonts w:ascii="Verdana" w:hAnsi="Verdana"/>
          <w:sz w:val="20"/>
          <w:lang w:val="en-AU"/>
        </w:rPr>
        <w:t>Another important measurement for the light is the colour temperature.   Colour temperature is the colour of a theoretical black ball when heated to certain temperatures.  The temperature is measured in de</w:t>
      </w:r>
      <w:r w:rsidR="000D2152">
        <w:rPr>
          <w:rFonts w:ascii="Verdana" w:hAnsi="Verdana"/>
          <w:sz w:val="20"/>
          <w:lang w:val="en-AU"/>
        </w:rPr>
        <w:t xml:space="preserve">grees Kelvin and a lamp with a </w:t>
      </w:r>
      <w:r w:rsidR="000D2152" w:rsidRPr="000D2152">
        <w:rPr>
          <w:rFonts w:ascii="Verdana" w:hAnsi="Verdana"/>
          <w:sz w:val="20"/>
          <w:highlight w:val="yellow"/>
          <w:lang w:val="en-AU"/>
        </w:rPr>
        <w:t>K</w:t>
      </w:r>
      <w:r w:rsidRPr="000D2152">
        <w:rPr>
          <w:rFonts w:ascii="Verdana" w:hAnsi="Verdana"/>
          <w:sz w:val="20"/>
          <w:lang w:val="en-AU"/>
        </w:rPr>
        <w:t>elvin rating of 6,500 degrees to 8,000 degrees K will look natural as well as providing good light for the plants.</w:t>
      </w:r>
    </w:p>
    <w:p w:rsidR="00A13A2D" w:rsidRDefault="00BF2A4B">
      <w:pPr>
        <w:pStyle w:val="Default"/>
      </w:pPr>
      <w:r>
        <w:rPr>
          <w:rFonts w:ascii="Verdana" w:hAnsi="Verdana"/>
          <w:sz w:val="20"/>
        </w:rPr>
        <w:t>Light intensity</w:t>
      </w:r>
    </w:p>
    <w:p w:rsidR="00A13A2D" w:rsidRDefault="00BF2A4B">
      <w:pPr>
        <w:pStyle w:val="Default"/>
      </w:pPr>
      <w:r>
        <w:rPr>
          <w:rFonts w:ascii="Verdana" w:hAnsi="Verdana"/>
          <w:sz w:val="20"/>
        </w:rPr>
        <w:t xml:space="preserve">It is difficult for the aquarium keeper to measure the lux falling on the plant surfaces without an expensive meter.   One simple way to measure light is by the power output of the lamps.  </w:t>
      </w:r>
      <w:r w:rsidR="000D2152" w:rsidRPr="000D2152">
        <w:rPr>
          <w:rFonts w:ascii="Verdana" w:hAnsi="Verdana"/>
          <w:sz w:val="20"/>
          <w:highlight w:val="yellow"/>
        </w:rPr>
        <w:t>Generally</w:t>
      </w:r>
      <w:r>
        <w:rPr>
          <w:rFonts w:ascii="Verdana" w:hAnsi="Verdana"/>
          <w:sz w:val="20"/>
        </w:rPr>
        <w:t xml:space="preserve"> about one watt per litre is good for a high light </w:t>
      </w:r>
      <w:r w:rsidR="000D2152" w:rsidRPr="000D2152">
        <w:rPr>
          <w:rFonts w:ascii="Verdana" w:hAnsi="Verdana"/>
          <w:sz w:val="20"/>
          <w:highlight w:val="yellow"/>
        </w:rPr>
        <w:t>requirement</w:t>
      </w:r>
      <w:r>
        <w:rPr>
          <w:rFonts w:ascii="Verdana" w:hAnsi="Verdana"/>
          <w:sz w:val="20"/>
        </w:rPr>
        <w:t xml:space="preserve"> aquarium and </w:t>
      </w:r>
      <w:r w:rsidR="00097673">
        <w:rPr>
          <w:rFonts w:ascii="Verdana" w:hAnsi="Verdana"/>
          <w:sz w:val="20"/>
        </w:rPr>
        <w:t>1</w:t>
      </w:r>
      <w:r>
        <w:rPr>
          <w:rFonts w:ascii="Verdana" w:hAnsi="Verdana"/>
          <w:sz w:val="20"/>
        </w:rPr>
        <w:t xml:space="preserve"> watts per litre.  This means that around </w:t>
      </w:r>
      <w:r w:rsidR="00097673">
        <w:rPr>
          <w:rFonts w:ascii="Verdana" w:hAnsi="Verdana"/>
          <w:sz w:val="20"/>
        </w:rPr>
        <w:t>450</w:t>
      </w:r>
      <w:r>
        <w:rPr>
          <w:rFonts w:ascii="Verdana" w:hAnsi="Verdana"/>
          <w:sz w:val="20"/>
        </w:rPr>
        <w:t xml:space="preserve"> watts will be required for the school aquarium.  Currently there is about 120 watts that is insufficient light intensity.  There may be some high intensity lamps available for the fittings in the hood.</w:t>
      </w:r>
    </w:p>
    <w:p w:rsidR="00A13A2D" w:rsidRDefault="00A13A2D">
      <w:pPr>
        <w:pStyle w:val="Default"/>
      </w:pPr>
    </w:p>
    <w:p w:rsidR="00A13A2D" w:rsidRPr="0029469C" w:rsidRDefault="00BF2A4B">
      <w:pPr>
        <w:pStyle w:val="Default"/>
      </w:pPr>
      <w:r w:rsidRPr="0029469C">
        <w:rPr>
          <w:rFonts w:ascii="Verdana" w:hAnsi="Verdana"/>
          <w:sz w:val="20"/>
        </w:rPr>
        <w:t>Important note:  when buying lights for your aquarium do not tell the sales assistant it is for an aquarium, they will try to sell you a gro-lux or similar purple light that is not suitable.</w:t>
      </w:r>
      <w:r w:rsidR="0029469C">
        <w:rPr>
          <w:rFonts w:ascii="Verdana" w:hAnsi="Verdana"/>
          <w:sz w:val="20"/>
        </w:rPr>
        <w:t xml:space="preserve">  The light may have been produced for the aquarium however modern standard lamps are superior and less expensive.</w:t>
      </w:r>
    </w:p>
    <w:p w:rsidR="00A13A2D" w:rsidRDefault="00A13A2D">
      <w:pPr>
        <w:pStyle w:val="Default"/>
      </w:pPr>
    </w:p>
    <w:p w:rsidR="00A13A2D" w:rsidRDefault="00BF2A4B">
      <w:pPr>
        <w:pStyle w:val="Default"/>
      </w:pPr>
      <w:r>
        <w:rPr>
          <w:rFonts w:ascii="Verdana" w:hAnsi="Verdana"/>
          <w:sz w:val="20"/>
        </w:rPr>
        <w:t xml:space="preserve">Fertilisers </w:t>
      </w:r>
    </w:p>
    <w:p w:rsidR="00A13A2D" w:rsidRPr="007E2443" w:rsidRDefault="00BA3261">
      <w:pPr>
        <w:pStyle w:val="Default"/>
        <w:rPr>
          <w:rFonts w:ascii="Verdana" w:hAnsi="Verdana"/>
        </w:rPr>
      </w:pPr>
      <w:r w:rsidRPr="00BA3261">
        <w:rPr>
          <w:rFonts w:ascii="Verdana" w:hAnsi="Verdana"/>
          <w:sz w:val="20"/>
          <w:highlight w:val="yellow"/>
        </w:rPr>
        <w:t>Aquatic p</w:t>
      </w:r>
      <w:r w:rsidR="00BF2A4B">
        <w:rPr>
          <w:rFonts w:ascii="Verdana" w:hAnsi="Verdana"/>
          <w:sz w:val="20"/>
        </w:rPr>
        <w:t>lants take up nutrients through their leaves via the water and their roots in the substrate</w:t>
      </w:r>
      <w:r w:rsidRPr="00BA3261">
        <w:rPr>
          <w:rFonts w:ascii="Verdana" w:hAnsi="Verdana"/>
          <w:sz w:val="20"/>
          <w:highlight w:val="yellow"/>
        </w:rPr>
        <w:t>. A</w:t>
      </w:r>
      <w:r w:rsidR="00BF2A4B">
        <w:rPr>
          <w:rFonts w:ascii="Verdana" w:hAnsi="Verdana"/>
          <w:sz w:val="20"/>
        </w:rPr>
        <w:t xml:space="preserve">s they </w:t>
      </w:r>
      <w:r w:rsidR="00BF2A4B" w:rsidRPr="00BA3261">
        <w:rPr>
          <w:rFonts w:ascii="Verdana" w:hAnsi="Verdana"/>
          <w:sz w:val="20"/>
          <w:lang w:val="en-AU"/>
        </w:rPr>
        <w:t>photosynthesise</w:t>
      </w:r>
      <w:r w:rsidR="00BF2A4B">
        <w:rPr>
          <w:rFonts w:ascii="Verdana" w:hAnsi="Verdana"/>
          <w:sz w:val="20"/>
        </w:rPr>
        <w:t xml:space="preserve"> they give off bubbles of oxygen from their leaves turning minerals and carbon into sugars.  Fish and invertebrates </w:t>
      </w:r>
      <w:r w:rsidRPr="00BA3261">
        <w:rPr>
          <w:rFonts w:ascii="Verdana" w:hAnsi="Verdana"/>
          <w:sz w:val="20"/>
          <w:highlight w:val="yellow"/>
        </w:rPr>
        <w:t>produce</w:t>
      </w:r>
      <w:r w:rsidR="00BF2A4B">
        <w:rPr>
          <w:rFonts w:ascii="Verdana" w:hAnsi="Verdana"/>
          <w:sz w:val="20"/>
        </w:rPr>
        <w:t xml:space="preserve"> waste that is organic and </w:t>
      </w:r>
      <w:r w:rsidRPr="00BA3261">
        <w:rPr>
          <w:rFonts w:ascii="Verdana" w:hAnsi="Verdana"/>
          <w:sz w:val="20"/>
          <w:highlight w:val="yellow"/>
        </w:rPr>
        <w:t>it</w:t>
      </w:r>
      <w:r>
        <w:rPr>
          <w:rFonts w:ascii="Verdana" w:hAnsi="Verdana"/>
          <w:sz w:val="20"/>
        </w:rPr>
        <w:t xml:space="preserve"> </w:t>
      </w:r>
      <w:r w:rsidR="00BF2A4B" w:rsidRPr="00BA3261">
        <w:rPr>
          <w:rFonts w:ascii="Verdana" w:hAnsi="Verdana"/>
          <w:sz w:val="20"/>
          <w:lang w:val="en-AU"/>
        </w:rPr>
        <w:t>fertilises</w:t>
      </w:r>
      <w:r w:rsidR="00BF2A4B">
        <w:rPr>
          <w:rFonts w:ascii="Verdana" w:hAnsi="Verdana"/>
          <w:sz w:val="20"/>
        </w:rPr>
        <w:t xml:space="preserve"> the plants.  As long as there is sufficient light and nutrients the plants grow thus removing the </w:t>
      </w:r>
      <w:r w:rsidR="0029469C">
        <w:rPr>
          <w:rFonts w:ascii="Verdana" w:hAnsi="Verdana"/>
          <w:sz w:val="20"/>
        </w:rPr>
        <w:t xml:space="preserve">extreted waste </w:t>
      </w:r>
      <w:r w:rsidR="0029469C" w:rsidRPr="007E2443">
        <w:rPr>
          <w:rFonts w:ascii="Verdana" w:hAnsi="Verdana"/>
          <w:sz w:val="20"/>
        </w:rPr>
        <w:t>products from the fishes.</w:t>
      </w:r>
    </w:p>
    <w:p w:rsidR="007E2443" w:rsidRPr="00C53EE7" w:rsidRDefault="007E2443">
      <w:pPr>
        <w:pStyle w:val="Default"/>
        <w:rPr>
          <w:rFonts w:ascii="Verdana" w:hAnsi="Verdana"/>
        </w:rPr>
      </w:pPr>
    </w:p>
    <w:p w:rsidR="00A13A2D" w:rsidRPr="00C53EE7" w:rsidRDefault="007E2443">
      <w:pPr>
        <w:pStyle w:val="Default"/>
        <w:rPr>
          <w:rFonts w:ascii="Verdana" w:hAnsi="Verdana"/>
          <w:sz w:val="20"/>
        </w:rPr>
      </w:pPr>
      <w:r w:rsidRPr="00C53EE7">
        <w:rPr>
          <w:rFonts w:ascii="Verdana" w:hAnsi="Verdana"/>
          <w:sz w:val="20"/>
        </w:rPr>
        <w:t>Substrate</w:t>
      </w:r>
    </w:p>
    <w:p w:rsidR="00A13A2D" w:rsidRPr="00C53EE7" w:rsidRDefault="007E2443">
      <w:pPr>
        <w:pStyle w:val="Default"/>
        <w:rPr>
          <w:rFonts w:ascii="Verdana" w:hAnsi="Verdana"/>
          <w:sz w:val="20"/>
        </w:rPr>
      </w:pPr>
      <w:r w:rsidRPr="00C53EE7">
        <w:rPr>
          <w:rFonts w:ascii="Verdana" w:hAnsi="Verdana"/>
          <w:sz w:val="20"/>
        </w:rPr>
        <w:t xml:space="preserve">There are a considerable amount of commercial substrates available but to mix your own is much less expensive.   A good substrate has some sand, some peat some soil and some shell grit.  One that has been used successfully at the aquatic plant nursery is one part fine shell grit, two parts peat moss, four parts river sand and eight parts local lateritic soil.   This mix is put into the aquarium </w:t>
      </w:r>
      <w:r w:rsidR="00C53EE7" w:rsidRPr="00C53EE7">
        <w:rPr>
          <w:rFonts w:ascii="Verdana" w:hAnsi="Verdana"/>
          <w:sz w:val="20"/>
        </w:rPr>
        <w:t>to a depth of 50 mm then another 25 to 50 mm of river sand is added over the top.</w:t>
      </w:r>
    </w:p>
    <w:p w:rsidR="00A13A2D" w:rsidRPr="007E2443" w:rsidRDefault="00BF2A4B">
      <w:pPr>
        <w:pStyle w:val="Default"/>
        <w:rPr>
          <w:rFonts w:ascii="Verdana" w:hAnsi="Verdana"/>
          <w:sz w:val="20"/>
        </w:rPr>
      </w:pPr>
      <w:r w:rsidRPr="007E2443">
        <w:rPr>
          <w:rFonts w:ascii="Verdana" w:hAnsi="Verdana"/>
          <w:sz w:val="20"/>
          <w:highlight w:val="yellow"/>
        </w:rPr>
        <w:t>Carbon</w:t>
      </w:r>
    </w:p>
    <w:p w:rsidR="00A13A2D" w:rsidRDefault="00BF2A4B">
      <w:pPr>
        <w:pStyle w:val="Default"/>
      </w:pPr>
      <w:r>
        <w:rPr>
          <w:rFonts w:ascii="Verdana" w:hAnsi="Verdana"/>
          <w:sz w:val="20"/>
        </w:rPr>
        <w:t xml:space="preserve">Carbon </w:t>
      </w:r>
      <w:r w:rsidRPr="00C5136E">
        <w:rPr>
          <w:rFonts w:ascii="Verdana" w:hAnsi="Verdana"/>
          <w:strike/>
          <w:sz w:val="20"/>
          <w:highlight w:val="lightGray"/>
        </w:rPr>
        <w:t>is</w:t>
      </w:r>
      <w:r>
        <w:rPr>
          <w:rFonts w:ascii="Verdana" w:hAnsi="Verdana"/>
          <w:sz w:val="20"/>
        </w:rPr>
        <w:t xml:space="preserve"> </w:t>
      </w:r>
      <w:r w:rsidR="00C5136E" w:rsidRPr="00C5136E">
        <w:rPr>
          <w:rFonts w:ascii="Verdana" w:hAnsi="Verdana"/>
          <w:sz w:val="20"/>
          <w:highlight w:val="yellow"/>
        </w:rPr>
        <w:t>has been</w:t>
      </w:r>
      <w:r w:rsidR="00C5136E">
        <w:rPr>
          <w:rFonts w:ascii="Verdana" w:hAnsi="Verdana"/>
          <w:sz w:val="20"/>
        </w:rPr>
        <w:t xml:space="preserve"> </w:t>
      </w:r>
      <w:r>
        <w:rPr>
          <w:rFonts w:ascii="Verdana" w:hAnsi="Verdana"/>
          <w:sz w:val="20"/>
        </w:rPr>
        <w:t>in the news recently</w:t>
      </w:r>
      <w:r w:rsidR="00C5136E" w:rsidRPr="00C5136E">
        <w:rPr>
          <w:rFonts w:ascii="Verdana" w:hAnsi="Verdana"/>
          <w:sz w:val="20"/>
          <w:highlight w:val="yellow"/>
        </w:rPr>
        <w:t>. I</w:t>
      </w:r>
      <w:r>
        <w:rPr>
          <w:rFonts w:ascii="Verdana" w:hAnsi="Verdana"/>
          <w:sz w:val="20"/>
        </w:rPr>
        <w:t>t appears the planet has more atmospheric carbon than ever before in recorded history</w:t>
      </w:r>
      <w:r w:rsidR="00C5136E" w:rsidRPr="00C5136E">
        <w:rPr>
          <w:rFonts w:ascii="Verdana" w:hAnsi="Verdana"/>
          <w:sz w:val="20"/>
          <w:highlight w:val="yellow"/>
        </w:rPr>
        <w:t>,</w:t>
      </w:r>
      <w:r>
        <w:rPr>
          <w:rFonts w:ascii="Verdana" w:hAnsi="Verdana"/>
          <w:sz w:val="20"/>
        </w:rPr>
        <w:t xml:space="preserve"> however this </w:t>
      </w:r>
      <w:r w:rsidR="00C5136E" w:rsidRPr="00C5136E">
        <w:rPr>
          <w:rFonts w:ascii="Verdana" w:hAnsi="Verdana"/>
          <w:sz w:val="20"/>
          <w:highlight w:val="yellow"/>
        </w:rPr>
        <w:t>won’t</w:t>
      </w:r>
      <w:r>
        <w:rPr>
          <w:rFonts w:ascii="Verdana" w:hAnsi="Verdana"/>
          <w:sz w:val="20"/>
        </w:rPr>
        <w:t xml:space="preserve"> help in the aquarium.  Carbon comes from carbon dioxide, carbonic acid, bicarbonate</w:t>
      </w:r>
      <w:r w:rsidR="00C5136E" w:rsidRPr="00C5136E">
        <w:rPr>
          <w:rFonts w:ascii="Verdana" w:hAnsi="Verdana"/>
          <w:sz w:val="20"/>
          <w:highlight w:val="yellow"/>
        </w:rPr>
        <w:t>,</w:t>
      </w:r>
      <w:r>
        <w:rPr>
          <w:rFonts w:ascii="Verdana" w:hAnsi="Verdana"/>
          <w:sz w:val="20"/>
        </w:rPr>
        <w:t xml:space="preserve"> carbonate and organic carbon.   Plants can absorb carbon dioxide and organic carbon</w:t>
      </w:r>
      <w:r w:rsidR="00C5136E">
        <w:rPr>
          <w:rFonts w:ascii="Verdana" w:hAnsi="Verdana"/>
          <w:sz w:val="20"/>
        </w:rPr>
        <w:t>, and</w:t>
      </w:r>
      <w:r>
        <w:rPr>
          <w:rFonts w:ascii="Verdana" w:hAnsi="Verdana"/>
          <w:sz w:val="20"/>
        </w:rPr>
        <w:t xml:space="preserve"> some water plants can absorb carbon from bicarbonate.  A few species can take their carbon from carbonate material leaving the mineral that was bound with the carbonate on the leaves.  Two plants that do this are Hydrilla ver</w:t>
      </w:r>
      <w:r w:rsidR="00C5136E">
        <w:rPr>
          <w:rFonts w:ascii="Verdana" w:hAnsi="Verdana"/>
          <w:sz w:val="20"/>
        </w:rPr>
        <w:t xml:space="preserve">ticillata and the algae called </w:t>
      </w:r>
      <w:r w:rsidR="00C5136E" w:rsidRPr="00C5136E">
        <w:rPr>
          <w:rFonts w:ascii="Verdana" w:hAnsi="Verdana"/>
          <w:sz w:val="20"/>
          <w:highlight w:val="yellow"/>
        </w:rPr>
        <w:t>C</w:t>
      </w:r>
      <w:r>
        <w:rPr>
          <w:rFonts w:ascii="Verdana" w:hAnsi="Verdana"/>
          <w:sz w:val="20"/>
        </w:rPr>
        <w:t>hara or stonewort.</w:t>
      </w:r>
    </w:p>
    <w:p w:rsidR="00A13A2D" w:rsidRDefault="00A13A2D">
      <w:pPr>
        <w:pStyle w:val="Default"/>
      </w:pPr>
    </w:p>
    <w:p w:rsidR="00A13A2D" w:rsidRDefault="00BF2A4B">
      <w:pPr>
        <w:pStyle w:val="Default"/>
      </w:pPr>
      <w:r>
        <w:rPr>
          <w:rFonts w:ascii="Verdana" w:hAnsi="Verdana"/>
          <w:sz w:val="20"/>
        </w:rPr>
        <w:t xml:space="preserve">Submerged plant growth is a little different to normal plant growth in that plants have different mechanisms </w:t>
      </w:r>
      <w:r w:rsidRPr="00C5136E">
        <w:rPr>
          <w:rFonts w:ascii="Verdana" w:hAnsi="Verdana"/>
          <w:sz w:val="20"/>
          <w:highlight w:val="yellow"/>
        </w:rPr>
        <w:t>work</w:t>
      </w:r>
      <w:r w:rsidR="00C5136E" w:rsidRPr="00C5136E">
        <w:rPr>
          <w:rFonts w:ascii="Verdana" w:hAnsi="Verdana"/>
          <w:sz w:val="20"/>
          <w:highlight w:val="yellow"/>
        </w:rPr>
        <w:t>ing.</w:t>
      </w:r>
      <w:r w:rsidRPr="00C5136E">
        <w:rPr>
          <w:rFonts w:ascii="Verdana" w:hAnsi="Verdana"/>
          <w:sz w:val="20"/>
          <w:highlight w:val="yellow"/>
        </w:rPr>
        <w:t xml:space="preserve"> </w:t>
      </w:r>
      <w:r w:rsidR="00C5136E" w:rsidRPr="00C5136E">
        <w:rPr>
          <w:rFonts w:ascii="Verdana" w:hAnsi="Verdana"/>
          <w:sz w:val="20"/>
          <w:highlight w:val="yellow"/>
        </w:rPr>
        <w:t>T</w:t>
      </w:r>
      <w:r>
        <w:rPr>
          <w:rFonts w:ascii="Verdana" w:hAnsi="Verdana"/>
          <w:sz w:val="20"/>
        </w:rPr>
        <w:t xml:space="preserve">he most important </w:t>
      </w:r>
      <w:r w:rsidR="00C5136E" w:rsidRPr="00C5136E">
        <w:rPr>
          <w:rFonts w:ascii="Verdana" w:hAnsi="Verdana"/>
          <w:sz w:val="20"/>
          <w:highlight w:val="yellow"/>
        </w:rPr>
        <w:t>difference</w:t>
      </w:r>
      <w:r w:rsidR="00C5136E">
        <w:rPr>
          <w:rFonts w:ascii="Verdana" w:hAnsi="Verdana"/>
          <w:sz w:val="20"/>
        </w:rPr>
        <w:t xml:space="preserve"> </w:t>
      </w:r>
      <w:r>
        <w:rPr>
          <w:rFonts w:ascii="Verdana" w:hAnsi="Verdana"/>
          <w:sz w:val="20"/>
        </w:rPr>
        <w:t>is where they get their carbon.  Terrestrial Plants have access to carbon dioxide but under water carbon dioxide becomes carbonic acid</w:t>
      </w:r>
      <w:r w:rsidR="00C5136E" w:rsidRPr="00C5136E">
        <w:rPr>
          <w:rFonts w:ascii="Verdana" w:hAnsi="Verdana"/>
          <w:sz w:val="20"/>
          <w:highlight w:val="yellow"/>
        </w:rPr>
        <w:t>.</w:t>
      </w:r>
      <w:r>
        <w:rPr>
          <w:rFonts w:ascii="Verdana" w:hAnsi="Verdana"/>
          <w:sz w:val="20"/>
        </w:rPr>
        <w:t xml:space="preserve"> </w:t>
      </w:r>
      <w:r w:rsidR="00C5136E" w:rsidRPr="00C5136E">
        <w:rPr>
          <w:rFonts w:ascii="Verdana" w:hAnsi="Verdana"/>
          <w:sz w:val="20"/>
          <w:highlight w:val="yellow"/>
        </w:rPr>
        <w:t>T</w:t>
      </w:r>
      <w:r>
        <w:rPr>
          <w:rFonts w:ascii="Verdana" w:hAnsi="Verdana"/>
          <w:sz w:val="20"/>
        </w:rPr>
        <w:t xml:space="preserve">he carbon also combines with other minerals in the carbon cycle and </w:t>
      </w:r>
      <w:r w:rsidR="00C5136E" w:rsidRPr="00C5136E">
        <w:rPr>
          <w:rFonts w:ascii="Verdana" w:hAnsi="Verdana"/>
          <w:sz w:val="20"/>
          <w:highlight w:val="yellow"/>
        </w:rPr>
        <w:t>exists</w:t>
      </w:r>
      <w:r>
        <w:rPr>
          <w:rFonts w:ascii="Verdana" w:hAnsi="Verdana"/>
          <w:sz w:val="20"/>
        </w:rPr>
        <w:t xml:space="preserve"> in several different forms such as carbonate and bicarbonate</w:t>
      </w:r>
      <w:r w:rsidR="00C5136E" w:rsidRPr="00C5136E">
        <w:rPr>
          <w:rFonts w:ascii="Verdana" w:hAnsi="Verdana"/>
          <w:sz w:val="20"/>
          <w:highlight w:val="yellow"/>
        </w:rPr>
        <w:t>,</w:t>
      </w:r>
      <w:r>
        <w:rPr>
          <w:rFonts w:ascii="Verdana" w:hAnsi="Verdana"/>
          <w:sz w:val="20"/>
        </w:rPr>
        <w:t xml:space="preserve"> as well as organic carbon in plants that have died and are decaying.  One of the things depleted in an aquarium much more rapidly than a large water body is the carbon supply available for </w:t>
      </w:r>
      <w:r w:rsidR="00C5136E" w:rsidRPr="00C5136E">
        <w:rPr>
          <w:rFonts w:ascii="Verdana" w:hAnsi="Verdana"/>
          <w:sz w:val="20"/>
          <w:highlight w:val="yellow"/>
        </w:rPr>
        <w:t>plants</w:t>
      </w:r>
      <w:r>
        <w:rPr>
          <w:rFonts w:ascii="Verdana" w:hAnsi="Verdana"/>
          <w:sz w:val="20"/>
        </w:rPr>
        <w:t xml:space="preserve">.   It can be supplied by several different methods.  </w:t>
      </w:r>
    </w:p>
    <w:p w:rsidR="00A13A2D" w:rsidRDefault="00A13A2D">
      <w:pPr>
        <w:pStyle w:val="Default"/>
      </w:pPr>
    </w:p>
    <w:p w:rsidR="00A13A2D" w:rsidRPr="00BD271C" w:rsidRDefault="00BF2A4B">
      <w:pPr>
        <w:pStyle w:val="Default"/>
        <w:rPr>
          <w:lang w:val="en-AU"/>
        </w:rPr>
      </w:pPr>
      <w:r w:rsidRPr="00BD271C">
        <w:rPr>
          <w:rFonts w:ascii="Verdana" w:hAnsi="Verdana"/>
          <w:sz w:val="20"/>
          <w:lang w:val="en-AU"/>
        </w:rPr>
        <w:t xml:space="preserve">Mineral and </w:t>
      </w:r>
      <w:r w:rsidR="00A26F57" w:rsidRPr="00BD271C">
        <w:rPr>
          <w:rFonts w:ascii="Verdana" w:hAnsi="Verdana"/>
          <w:sz w:val="20"/>
          <w:highlight w:val="yellow"/>
          <w:lang w:val="en-AU"/>
        </w:rPr>
        <w:t>organic</w:t>
      </w:r>
      <w:r w:rsidRPr="00BD271C">
        <w:rPr>
          <w:rFonts w:ascii="Verdana" w:hAnsi="Verdana"/>
          <w:sz w:val="20"/>
          <w:lang w:val="en-AU"/>
        </w:rPr>
        <w:t xml:space="preserve"> fertilisers</w:t>
      </w:r>
    </w:p>
    <w:p w:rsidR="00A13A2D" w:rsidRPr="00BD271C" w:rsidRDefault="00BF2A4B">
      <w:pPr>
        <w:pStyle w:val="Default"/>
        <w:rPr>
          <w:lang w:val="en-AU"/>
        </w:rPr>
      </w:pPr>
      <w:r w:rsidRPr="00BD271C">
        <w:rPr>
          <w:rFonts w:ascii="Verdana" w:hAnsi="Verdana"/>
          <w:sz w:val="20"/>
          <w:lang w:val="en-AU"/>
        </w:rPr>
        <w:t>Mineral and organic fertilisers make up the twelve or thirteen minerals needed for plant growth.  They are divided into macro</w:t>
      </w:r>
      <w:r w:rsidR="00BD271C">
        <w:rPr>
          <w:rFonts w:ascii="Verdana" w:hAnsi="Verdana"/>
          <w:sz w:val="20"/>
          <w:lang w:val="en-AU"/>
        </w:rPr>
        <w:t xml:space="preserve"> </w:t>
      </w:r>
      <w:r w:rsidR="00BD271C" w:rsidRPr="00BD271C">
        <w:rPr>
          <w:rFonts w:ascii="Verdana" w:hAnsi="Verdana"/>
          <w:sz w:val="20"/>
          <w:highlight w:val="yellow"/>
          <w:lang w:val="en-AU"/>
        </w:rPr>
        <w:t>nutrients</w:t>
      </w:r>
      <w:r w:rsidR="00BD271C">
        <w:rPr>
          <w:rFonts w:ascii="Verdana" w:hAnsi="Verdana"/>
          <w:sz w:val="20"/>
          <w:lang w:val="en-AU"/>
        </w:rPr>
        <w:t xml:space="preserve">, </w:t>
      </w:r>
      <w:r w:rsidRPr="00BD271C">
        <w:rPr>
          <w:rFonts w:ascii="Verdana" w:hAnsi="Verdana"/>
          <w:sz w:val="20"/>
          <w:lang w:val="en-AU"/>
        </w:rPr>
        <w:t xml:space="preserve">fertilisers that plants need larger amounts to </w:t>
      </w:r>
      <w:r w:rsidR="00BD271C" w:rsidRPr="00BD271C">
        <w:rPr>
          <w:rFonts w:ascii="Verdana" w:hAnsi="Verdana"/>
          <w:sz w:val="20"/>
          <w:highlight w:val="yellow"/>
          <w:lang w:val="en-AU"/>
        </w:rPr>
        <w:t>survive</w:t>
      </w:r>
      <w:r w:rsidRPr="00BD271C">
        <w:rPr>
          <w:rFonts w:ascii="Verdana" w:hAnsi="Verdana"/>
          <w:sz w:val="20"/>
          <w:lang w:val="en-AU"/>
        </w:rPr>
        <w:t xml:space="preserve"> and micro nutrients, minerals that plants need much smaller amounts to survive.   Dried plant material that is analysed is made up of the following minerals.</w:t>
      </w:r>
    </w:p>
    <w:p w:rsidR="00A13A2D" w:rsidRPr="00BD271C" w:rsidRDefault="00A13A2D">
      <w:pPr>
        <w:pStyle w:val="Default"/>
        <w:rPr>
          <w:lang w:val="en-AU"/>
        </w:rPr>
      </w:pPr>
    </w:p>
    <w:p w:rsidR="00A13A2D" w:rsidRPr="00BD271C" w:rsidRDefault="00BF2A4B">
      <w:pPr>
        <w:pStyle w:val="Default"/>
        <w:rPr>
          <w:lang w:val="en-AU"/>
        </w:rPr>
      </w:pPr>
      <w:r w:rsidRPr="00BD271C">
        <w:rPr>
          <w:rFonts w:ascii="Verdana" w:hAnsi="Verdana" w:cs="Geneva"/>
          <w:sz w:val="20"/>
          <w:lang w:val="en-AU"/>
        </w:rPr>
        <w:t>Macro nutrients</w:t>
      </w:r>
      <w:r w:rsidRPr="00BD271C">
        <w:rPr>
          <w:rFonts w:ascii="Verdana" w:hAnsi="Verdana" w:cs="Geneva"/>
          <w:sz w:val="20"/>
          <w:lang w:val="en-AU"/>
        </w:rPr>
        <w:tab/>
      </w:r>
      <w:r w:rsidRPr="00BD271C">
        <w:rPr>
          <w:rFonts w:ascii="Verdana" w:hAnsi="Verdana" w:cs="Geneva"/>
          <w:sz w:val="20"/>
          <w:lang w:val="en-AU"/>
        </w:rPr>
        <w:tab/>
        <w:t xml:space="preserve">% parts per hundred </w:t>
      </w:r>
    </w:p>
    <w:p w:rsidR="00A13A2D" w:rsidRPr="00BD271C" w:rsidRDefault="00BF2A4B">
      <w:pPr>
        <w:pStyle w:val="Default"/>
        <w:rPr>
          <w:lang w:val="en-AU"/>
        </w:rPr>
      </w:pPr>
      <w:r w:rsidRPr="00BD271C">
        <w:rPr>
          <w:rFonts w:ascii="Verdana" w:hAnsi="Verdana" w:cs="Geneva"/>
          <w:sz w:val="20"/>
          <w:lang w:val="en-AU"/>
        </w:rPr>
        <w:t>Carbon</w:t>
      </w:r>
      <w:r w:rsidRPr="00BD271C">
        <w:rPr>
          <w:rFonts w:ascii="Verdana" w:hAnsi="Verdana" w:cs="Geneva"/>
          <w:sz w:val="20"/>
          <w:lang w:val="en-AU"/>
        </w:rPr>
        <w:tab/>
      </w:r>
      <w:r w:rsidRPr="00BD271C">
        <w:rPr>
          <w:rFonts w:ascii="Verdana" w:hAnsi="Verdana" w:cs="Geneva"/>
          <w:sz w:val="20"/>
          <w:lang w:val="en-AU"/>
        </w:rPr>
        <w:tab/>
      </w:r>
      <w:r w:rsidRPr="00BD271C">
        <w:rPr>
          <w:rFonts w:ascii="Verdana" w:hAnsi="Verdana" w:cs="Geneva"/>
          <w:sz w:val="20"/>
          <w:lang w:val="en-AU"/>
        </w:rPr>
        <w:tab/>
      </w:r>
      <w:r w:rsidRPr="00BD271C">
        <w:rPr>
          <w:rFonts w:ascii="Verdana" w:hAnsi="Verdana" w:cs="Geneva"/>
          <w:sz w:val="20"/>
          <w:lang w:val="en-AU"/>
        </w:rPr>
        <w:tab/>
        <w:t>44%</w:t>
      </w:r>
    </w:p>
    <w:p w:rsidR="00A13A2D" w:rsidRPr="00BD271C" w:rsidRDefault="00BF2A4B">
      <w:pPr>
        <w:pStyle w:val="Default"/>
        <w:rPr>
          <w:lang w:val="en-AU"/>
        </w:rPr>
      </w:pPr>
      <w:r w:rsidRPr="00BD271C">
        <w:rPr>
          <w:rFonts w:ascii="Verdana" w:hAnsi="Verdana" w:cs="Geneva"/>
          <w:sz w:val="20"/>
          <w:lang w:val="en-AU"/>
        </w:rPr>
        <w:t>Oxygen</w:t>
      </w:r>
      <w:r w:rsidRPr="00BD271C">
        <w:rPr>
          <w:rFonts w:ascii="Verdana" w:hAnsi="Verdana" w:cs="Geneva"/>
          <w:sz w:val="20"/>
          <w:lang w:val="en-AU"/>
        </w:rPr>
        <w:tab/>
      </w:r>
      <w:r w:rsidRPr="00BD271C">
        <w:rPr>
          <w:rFonts w:ascii="Verdana" w:hAnsi="Verdana" w:cs="Geneva"/>
          <w:sz w:val="20"/>
          <w:lang w:val="en-AU"/>
        </w:rPr>
        <w:tab/>
      </w:r>
      <w:r w:rsidRPr="00BD271C">
        <w:rPr>
          <w:rFonts w:ascii="Verdana" w:hAnsi="Verdana" w:cs="Geneva"/>
          <w:sz w:val="20"/>
          <w:lang w:val="en-AU"/>
        </w:rPr>
        <w:tab/>
        <w:t>44%</w:t>
      </w:r>
    </w:p>
    <w:p w:rsidR="00A13A2D" w:rsidRPr="00BD271C" w:rsidRDefault="00BF2A4B">
      <w:pPr>
        <w:pStyle w:val="Default"/>
        <w:rPr>
          <w:lang w:val="en-AU"/>
        </w:rPr>
      </w:pPr>
      <w:r w:rsidRPr="00BD271C">
        <w:rPr>
          <w:rFonts w:ascii="Verdana" w:hAnsi="Verdana" w:cs="Geneva"/>
          <w:sz w:val="20"/>
          <w:lang w:val="en-AU"/>
        </w:rPr>
        <w:t>Hydrogen</w:t>
      </w:r>
      <w:r w:rsidRPr="00BD271C">
        <w:rPr>
          <w:rFonts w:ascii="Verdana" w:hAnsi="Verdana" w:cs="Geneva"/>
          <w:sz w:val="20"/>
          <w:lang w:val="en-AU"/>
        </w:rPr>
        <w:tab/>
      </w:r>
      <w:r w:rsidRPr="00BD271C">
        <w:rPr>
          <w:rFonts w:ascii="Verdana" w:hAnsi="Verdana" w:cs="Geneva"/>
          <w:sz w:val="20"/>
          <w:lang w:val="en-AU"/>
        </w:rPr>
        <w:tab/>
      </w:r>
      <w:r w:rsidRPr="00BD271C">
        <w:rPr>
          <w:rFonts w:ascii="Verdana" w:hAnsi="Verdana" w:cs="Geneva"/>
          <w:sz w:val="20"/>
          <w:lang w:val="en-AU"/>
        </w:rPr>
        <w:tab/>
      </w:r>
      <w:r w:rsidR="00BD271C">
        <w:rPr>
          <w:rFonts w:ascii="Verdana" w:hAnsi="Verdana" w:cs="Geneva"/>
          <w:sz w:val="20"/>
          <w:lang w:val="en-AU"/>
        </w:rPr>
        <w:t>6%</w:t>
      </w:r>
    </w:p>
    <w:p w:rsidR="00A13A2D" w:rsidRPr="00BD271C" w:rsidRDefault="00BF2A4B">
      <w:pPr>
        <w:pStyle w:val="Default"/>
        <w:rPr>
          <w:lang w:val="en-AU"/>
        </w:rPr>
      </w:pPr>
      <w:r w:rsidRPr="00BD271C">
        <w:rPr>
          <w:rFonts w:ascii="Verdana" w:hAnsi="Verdana" w:cs="Geneva"/>
          <w:sz w:val="20"/>
          <w:lang w:val="en-AU"/>
        </w:rPr>
        <w:t>Nitrogen</w:t>
      </w:r>
      <w:r w:rsidRPr="00BD271C">
        <w:rPr>
          <w:rFonts w:ascii="Verdana" w:hAnsi="Verdana" w:cs="Geneva"/>
          <w:sz w:val="20"/>
          <w:lang w:val="en-AU"/>
        </w:rPr>
        <w:tab/>
      </w:r>
      <w:r w:rsidRPr="00BD271C">
        <w:rPr>
          <w:rFonts w:ascii="Verdana" w:hAnsi="Verdana" w:cs="Geneva"/>
          <w:sz w:val="20"/>
          <w:lang w:val="en-AU"/>
        </w:rPr>
        <w:tab/>
      </w:r>
      <w:r w:rsidRPr="00BD271C">
        <w:rPr>
          <w:rFonts w:ascii="Verdana" w:hAnsi="Verdana" w:cs="Geneva"/>
          <w:sz w:val="20"/>
          <w:lang w:val="en-AU"/>
        </w:rPr>
        <w:tab/>
        <w:t>1 to 4%</w:t>
      </w:r>
    </w:p>
    <w:p w:rsidR="00A13A2D" w:rsidRPr="00BD271C" w:rsidRDefault="00BF2A4B">
      <w:pPr>
        <w:pStyle w:val="Default"/>
        <w:rPr>
          <w:lang w:val="en-AU"/>
        </w:rPr>
      </w:pPr>
      <w:r w:rsidRPr="00BD271C">
        <w:rPr>
          <w:rFonts w:ascii="Verdana" w:hAnsi="Verdana" w:cs="Geneva"/>
          <w:sz w:val="20"/>
          <w:lang w:val="en-AU"/>
        </w:rPr>
        <w:t>Potassium</w:t>
      </w:r>
      <w:r w:rsidRPr="00BD271C">
        <w:rPr>
          <w:rFonts w:ascii="Verdana" w:hAnsi="Verdana" w:cs="Geneva"/>
          <w:sz w:val="20"/>
          <w:lang w:val="en-AU"/>
        </w:rPr>
        <w:tab/>
      </w:r>
      <w:r w:rsidRPr="00BD271C">
        <w:rPr>
          <w:rFonts w:ascii="Verdana" w:hAnsi="Verdana" w:cs="Geneva"/>
          <w:sz w:val="20"/>
          <w:lang w:val="en-AU"/>
        </w:rPr>
        <w:tab/>
      </w:r>
      <w:r w:rsidRPr="00BD271C">
        <w:rPr>
          <w:rFonts w:ascii="Verdana" w:hAnsi="Verdana" w:cs="Geneva"/>
          <w:sz w:val="20"/>
          <w:lang w:val="en-AU"/>
        </w:rPr>
        <w:tab/>
        <w:t>0.5 to 6%</w:t>
      </w:r>
    </w:p>
    <w:p w:rsidR="00A13A2D" w:rsidRPr="00BD271C" w:rsidRDefault="00BF2A4B">
      <w:pPr>
        <w:pStyle w:val="Default"/>
        <w:rPr>
          <w:lang w:val="en-AU"/>
        </w:rPr>
      </w:pPr>
      <w:r w:rsidRPr="00BD271C">
        <w:rPr>
          <w:rFonts w:ascii="Verdana" w:hAnsi="Verdana" w:cs="Geneva"/>
          <w:sz w:val="20"/>
          <w:lang w:val="en-AU"/>
        </w:rPr>
        <w:t>Calcium</w:t>
      </w:r>
      <w:r w:rsidRPr="00BD271C">
        <w:rPr>
          <w:rFonts w:ascii="Verdana" w:hAnsi="Verdana" w:cs="Geneva"/>
          <w:sz w:val="20"/>
          <w:lang w:val="en-AU"/>
        </w:rPr>
        <w:tab/>
      </w:r>
      <w:r w:rsidRPr="00BD271C">
        <w:rPr>
          <w:rFonts w:ascii="Verdana" w:hAnsi="Verdana" w:cs="Geneva"/>
          <w:sz w:val="20"/>
          <w:lang w:val="en-AU"/>
        </w:rPr>
        <w:tab/>
      </w:r>
      <w:r w:rsidRPr="00BD271C">
        <w:rPr>
          <w:rFonts w:ascii="Verdana" w:hAnsi="Verdana" w:cs="Geneva"/>
          <w:sz w:val="20"/>
          <w:lang w:val="en-AU"/>
        </w:rPr>
        <w:tab/>
        <w:t>0.2 to 3.5%</w:t>
      </w:r>
    </w:p>
    <w:p w:rsidR="00A13A2D" w:rsidRPr="00BD271C" w:rsidRDefault="00BF2A4B">
      <w:pPr>
        <w:pStyle w:val="Default"/>
        <w:rPr>
          <w:lang w:val="en-AU"/>
        </w:rPr>
      </w:pPr>
      <w:r w:rsidRPr="00BD271C">
        <w:rPr>
          <w:rFonts w:ascii="Verdana" w:hAnsi="Verdana" w:cs="Geneva"/>
          <w:sz w:val="20"/>
          <w:lang w:val="en-AU"/>
        </w:rPr>
        <w:t>Phosphorus</w:t>
      </w:r>
      <w:r w:rsidRPr="00BD271C">
        <w:rPr>
          <w:rFonts w:ascii="Verdana" w:hAnsi="Verdana" w:cs="Geneva"/>
          <w:sz w:val="20"/>
          <w:lang w:val="en-AU"/>
        </w:rPr>
        <w:tab/>
      </w:r>
      <w:r w:rsidRPr="00BD271C">
        <w:rPr>
          <w:rFonts w:ascii="Verdana" w:hAnsi="Verdana" w:cs="Geneva"/>
          <w:sz w:val="20"/>
          <w:lang w:val="en-AU"/>
        </w:rPr>
        <w:tab/>
      </w:r>
      <w:r w:rsidRPr="00BD271C">
        <w:rPr>
          <w:rFonts w:ascii="Verdana" w:hAnsi="Verdana" w:cs="Geneva"/>
          <w:sz w:val="20"/>
          <w:lang w:val="en-AU"/>
        </w:rPr>
        <w:tab/>
        <w:t>0.1 to 0.8%</w:t>
      </w:r>
    </w:p>
    <w:p w:rsidR="00A13A2D" w:rsidRPr="00BD271C" w:rsidRDefault="00BF2A4B">
      <w:pPr>
        <w:pStyle w:val="Default"/>
        <w:rPr>
          <w:lang w:val="en-AU"/>
        </w:rPr>
      </w:pPr>
      <w:r w:rsidRPr="00BD271C">
        <w:rPr>
          <w:rFonts w:ascii="Verdana" w:hAnsi="Verdana" w:cs="Geneva"/>
          <w:sz w:val="20"/>
          <w:lang w:val="en-AU"/>
        </w:rPr>
        <w:t>Magnesium</w:t>
      </w:r>
      <w:r w:rsidRPr="00BD271C">
        <w:rPr>
          <w:rFonts w:ascii="Verdana" w:hAnsi="Verdana" w:cs="Geneva"/>
          <w:sz w:val="20"/>
          <w:lang w:val="en-AU"/>
        </w:rPr>
        <w:tab/>
      </w:r>
      <w:r w:rsidRPr="00BD271C">
        <w:rPr>
          <w:rFonts w:ascii="Verdana" w:hAnsi="Verdana" w:cs="Geneva"/>
          <w:sz w:val="20"/>
          <w:lang w:val="en-AU"/>
        </w:rPr>
        <w:tab/>
      </w:r>
      <w:r w:rsidRPr="00BD271C">
        <w:rPr>
          <w:rFonts w:ascii="Verdana" w:hAnsi="Verdana" w:cs="Geneva"/>
          <w:sz w:val="20"/>
          <w:lang w:val="en-AU"/>
        </w:rPr>
        <w:tab/>
        <w:t>0.1 to 0.8%</w:t>
      </w:r>
    </w:p>
    <w:p w:rsidR="00A13A2D" w:rsidRPr="00BD271C" w:rsidRDefault="00BF2A4B">
      <w:pPr>
        <w:pStyle w:val="Default"/>
        <w:rPr>
          <w:lang w:val="en-AU"/>
        </w:rPr>
      </w:pPr>
      <w:r w:rsidRPr="00BD271C">
        <w:rPr>
          <w:rFonts w:ascii="Verdana" w:hAnsi="Verdana" w:cs="Geneva"/>
          <w:sz w:val="20"/>
          <w:lang w:val="en-AU"/>
        </w:rPr>
        <w:t>Sulphur</w:t>
      </w:r>
      <w:r w:rsidRPr="00BD271C">
        <w:rPr>
          <w:rFonts w:ascii="Verdana" w:hAnsi="Verdana" w:cs="Geneva"/>
          <w:sz w:val="20"/>
          <w:lang w:val="en-AU"/>
        </w:rPr>
        <w:tab/>
      </w:r>
      <w:r w:rsidRPr="00BD271C">
        <w:rPr>
          <w:rFonts w:ascii="Verdana" w:hAnsi="Verdana" w:cs="Geneva"/>
          <w:sz w:val="20"/>
          <w:lang w:val="en-AU"/>
        </w:rPr>
        <w:tab/>
      </w:r>
      <w:r w:rsidRPr="00BD271C">
        <w:rPr>
          <w:rFonts w:ascii="Verdana" w:hAnsi="Verdana" w:cs="Geneva"/>
          <w:sz w:val="20"/>
          <w:lang w:val="en-AU"/>
        </w:rPr>
        <w:tab/>
        <w:t xml:space="preserve">0.05 to 1%    </w:t>
      </w:r>
      <w:r w:rsidRPr="00BD271C">
        <w:rPr>
          <w:rFonts w:ascii="Verdana" w:hAnsi="Verdana" w:cs="Geneva"/>
          <w:sz w:val="20"/>
          <w:szCs w:val="18"/>
          <w:lang w:val="en-AU"/>
        </w:rPr>
        <w:t>o</w:t>
      </w:r>
      <w:r w:rsidRPr="00BD271C">
        <w:rPr>
          <w:rFonts w:ascii="Verdana" w:hAnsi="Verdana" w:cs="Geneva"/>
          <w:sz w:val="20"/>
          <w:lang w:val="en-AU"/>
        </w:rPr>
        <w:t>/</w:t>
      </w:r>
      <w:r w:rsidRPr="00BD271C">
        <w:rPr>
          <w:rFonts w:ascii="Verdana" w:hAnsi="Verdana" w:cs="Geneva"/>
          <w:sz w:val="20"/>
          <w:szCs w:val="18"/>
          <w:lang w:val="en-AU"/>
        </w:rPr>
        <w:t>ooo</w:t>
      </w:r>
    </w:p>
    <w:p w:rsidR="00A13A2D" w:rsidRPr="00BD271C" w:rsidRDefault="00A13A2D">
      <w:pPr>
        <w:pStyle w:val="Default"/>
        <w:rPr>
          <w:lang w:val="en-AU"/>
        </w:rPr>
      </w:pPr>
    </w:p>
    <w:p w:rsidR="00A13A2D" w:rsidRPr="00BD271C" w:rsidRDefault="00BF2A4B">
      <w:pPr>
        <w:pStyle w:val="Default"/>
        <w:rPr>
          <w:lang w:val="en-AU"/>
        </w:rPr>
      </w:pPr>
      <w:r w:rsidRPr="00BD271C">
        <w:rPr>
          <w:rFonts w:ascii="Verdana" w:hAnsi="Verdana" w:cs="Geneva"/>
          <w:sz w:val="20"/>
          <w:lang w:val="en-AU"/>
        </w:rPr>
        <w:t>Micro nutrients</w:t>
      </w:r>
      <w:r w:rsidRPr="00BD271C">
        <w:rPr>
          <w:rFonts w:ascii="Verdana" w:hAnsi="Verdana" w:cs="Geneva"/>
          <w:sz w:val="20"/>
          <w:lang w:val="en-AU"/>
        </w:rPr>
        <w:tab/>
      </w:r>
      <w:r w:rsidRPr="00BD271C">
        <w:rPr>
          <w:rFonts w:ascii="Verdana" w:hAnsi="Verdana" w:cs="Geneva"/>
          <w:sz w:val="20"/>
          <w:lang w:val="en-AU"/>
        </w:rPr>
        <w:tab/>
      </w:r>
      <w:r w:rsidRPr="00BD271C">
        <w:rPr>
          <w:rFonts w:ascii="Verdana" w:hAnsi="Verdana" w:cs="Geneva"/>
          <w:sz w:val="20"/>
          <w:szCs w:val="18"/>
          <w:lang w:val="en-AU"/>
        </w:rPr>
        <w:t>o</w:t>
      </w:r>
      <w:r w:rsidRPr="00BD271C">
        <w:rPr>
          <w:rFonts w:ascii="Verdana" w:hAnsi="Verdana" w:cs="Geneva"/>
          <w:sz w:val="20"/>
          <w:lang w:val="en-AU"/>
        </w:rPr>
        <w:t>/</w:t>
      </w:r>
      <w:r w:rsidRPr="00BD271C">
        <w:rPr>
          <w:rFonts w:ascii="Verdana" w:hAnsi="Verdana" w:cs="Geneva"/>
          <w:sz w:val="20"/>
          <w:szCs w:val="18"/>
          <w:lang w:val="en-AU"/>
        </w:rPr>
        <w:t>ooo</w:t>
      </w:r>
      <w:r w:rsidRPr="00BD271C">
        <w:rPr>
          <w:rFonts w:ascii="Verdana" w:hAnsi="Verdana" w:cs="Geneva"/>
          <w:sz w:val="20"/>
          <w:lang w:val="en-AU"/>
        </w:rPr>
        <w:t xml:space="preserve"> parts per million</w:t>
      </w:r>
    </w:p>
    <w:p w:rsidR="00A13A2D" w:rsidRPr="00BD271C" w:rsidRDefault="00BF2A4B">
      <w:pPr>
        <w:pStyle w:val="Default"/>
        <w:rPr>
          <w:lang w:val="en-AU"/>
        </w:rPr>
      </w:pPr>
      <w:r w:rsidRPr="00BD271C">
        <w:rPr>
          <w:rFonts w:ascii="Verdana" w:hAnsi="Verdana" w:cs="Geneva"/>
          <w:sz w:val="20"/>
          <w:lang w:val="en-AU"/>
        </w:rPr>
        <w:t>Iron</w:t>
      </w:r>
      <w:r w:rsidRPr="00BD271C">
        <w:rPr>
          <w:rFonts w:ascii="Verdana" w:hAnsi="Verdana" w:cs="Geneva"/>
          <w:sz w:val="20"/>
          <w:lang w:val="en-AU"/>
        </w:rPr>
        <w:tab/>
      </w:r>
      <w:r w:rsidRPr="00BD271C">
        <w:rPr>
          <w:rFonts w:ascii="Verdana" w:hAnsi="Verdana" w:cs="Geneva"/>
          <w:sz w:val="20"/>
          <w:lang w:val="en-AU"/>
        </w:rPr>
        <w:tab/>
      </w:r>
      <w:r w:rsidRPr="00BD271C">
        <w:rPr>
          <w:rFonts w:ascii="Verdana" w:hAnsi="Verdana" w:cs="Geneva"/>
          <w:sz w:val="20"/>
          <w:lang w:val="en-AU"/>
        </w:rPr>
        <w:tab/>
      </w:r>
      <w:r w:rsidRPr="00BD271C">
        <w:rPr>
          <w:rFonts w:ascii="Verdana" w:hAnsi="Verdana" w:cs="Geneva"/>
          <w:sz w:val="20"/>
          <w:lang w:val="en-AU"/>
        </w:rPr>
        <w:tab/>
      </w:r>
      <w:r w:rsidR="00BD271C">
        <w:rPr>
          <w:rFonts w:ascii="Verdana" w:hAnsi="Verdana" w:cs="Geneva"/>
          <w:sz w:val="20"/>
          <w:lang w:val="en-AU"/>
        </w:rPr>
        <w:tab/>
      </w:r>
      <w:r w:rsidRPr="00BD271C">
        <w:rPr>
          <w:rFonts w:ascii="Verdana" w:hAnsi="Verdana" w:cs="Geneva"/>
          <w:sz w:val="20"/>
          <w:lang w:val="en-AU"/>
        </w:rPr>
        <w:t xml:space="preserve">25 to 300 </w:t>
      </w:r>
      <w:r w:rsidRPr="00BD271C">
        <w:rPr>
          <w:rFonts w:ascii="Verdana" w:hAnsi="Verdana" w:cs="Geneva"/>
          <w:sz w:val="20"/>
          <w:szCs w:val="18"/>
          <w:lang w:val="en-AU"/>
        </w:rPr>
        <w:t>o</w:t>
      </w:r>
      <w:r w:rsidRPr="00BD271C">
        <w:rPr>
          <w:rFonts w:ascii="Verdana" w:hAnsi="Verdana" w:cs="Geneva"/>
          <w:sz w:val="20"/>
          <w:lang w:val="en-AU"/>
        </w:rPr>
        <w:t>/</w:t>
      </w:r>
      <w:r w:rsidRPr="00BD271C">
        <w:rPr>
          <w:rFonts w:ascii="Verdana" w:hAnsi="Verdana" w:cs="Geneva"/>
          <w:sz w:val="20"/>
          <w:szCs w:val="18"/>
          <w:lang w:val="en-AU"/>
        </w:rPr>
        <w:t>ooo</w:t>
      </w:r>
    </w:p>
    <w:p w:rsidR="00A13A2D" w:rsidRPr="00BD271C" w:rsidRDefault="00BF2A4B">
      <w:pPr>
        <w:pStyle w:val="Default"/>
        <w:rPr>
          <w:lang w:val="en-AU"/>
        </w:rPr>
      </w:pPr>
      <w:r w:rsidRPr="00BD271C">
        <w:rPr>
          <w:rFonts w:ascii="Verdana" w:hAnsi="Verdana" w:cs="Geneva"/>
          <w:sz w:val="20"/>
          <w:lang w:val="en-AU"/>
        </w:rPr>
        <w:t>Chlorine</w:t>
      </w:r>
      <w:r w:rsidRPr="00BD271C">
        <w:rPr>
          <w:rFonts w:ascii="Verdana" w:hAnsi="Verdana" w:cs="Geneva"/>
          <w:sz w:val="20"/>
          <w:lang w:val="en-AU"/>
        </w:rPr>
        <w:tab/>
      </w:r>
      <w:r w:rsidRPr="00BD271C">
        <w:rPr>
          <w:rFonts w:ascii="Verdana" w:hAnsi="Verdana" w:cs="Geneva"/>
          <w:sz w:val="20"/>
          <w:lang w:val="en-AU"/>
        </w:rPr>
        <w:tab/>
      </w:r>
      <w:r w:rsidRPr="00BD271C">
        <w:rPr>
          <w:rFonts w:ascii="Verdana" w:hAnsi="Verdana" w:cs="Geneva"/>
          <w:sz w:val="20"/>
          <w:lang w:val="en-AU"/>
        </w:rPr>
        <w:tab/>
        <w:t xml:space="preserve">100 to 10,000 </w:t>
      </w:r>
      <w:r w:rsidRPr="00BD271C">
        <w:rPr>
          <w:rFonts w:ascii="Verdana" w:hAnsi="Verdana" w:cs="Geneva"/>
          <w:sz w:val="20"/>
          <w:szCs w:val="18"/>
          <w:lang w:val="en-AU"/>
        </w:rPr>
        <w:t>o</w:t>
      </w:r>
      <w:r w:rsidRPr="00BD271C">
        <w:rPr>
          <w:rFonts w:ascii="Verdana" w:hAnsi="Verdana" w:cs="Geneva"/>
          <w:sz w:val="20"/>
          <w:lang w:val="en-AU"/>
        </w:rPr>
        <w:t>/</w:t>
      </w:r>
      <w:r w:rsidRPr="00BD271C">
        <w:rPr>
          <w:rFonts w:ascii="Verdana" w:hAnsi="Verdana" w:cs="Geneva"/>
          <w:sz w:val="20"/>
          <w:szCs w:val="18"/>
          <w:lang w:val="en-AU"/>
        </w:rPr>
        <w:t>ooo</w:t>
      </w:r>
    </w:p>
    <w:p w:rsidR="00A13A2D" w:rsidRDefault="00BF2A4B">
      <w:pPr>
        <w:pStyle w:val="Default"/>
      </w:pPr>
      <w:r>
        <w:rPr>
          <w:rFonts w:ascii="Verdana" w:hAnsi="Verdana" w:cs="Geneva"/>
          <w:sz w:val="20"/>
        </w:rPr>
        <w:t>Copper</w:t>
      </w:r>
      <w:r>
        <w:rPr>
          <w:rFonts w:ascii="Verdana" w:hAnsi="Verdana" w:cs="Geneva"/>
          <w:sz w:val="20"/>
        </w:rPr>
        <w:tab/>
      </w:r>
      <w:r>
        <w:rPr>
          <w:rFonts w:ascii="Verdana" w:hAnsi="Verdana" w:cs="Geneva"/>
          <w:sz w:val="20"/>
        </w:rPr>
        <w:tab/>
      </w:r>
      <w:r>
        <w:rPr>
          <w:rFonts w:ascii="Verdana" w:hAnsi="Verdana" w:cs="Geneva"/>
          <w:sz w:val="20"/>
        </w:rPr>
        <w:tab/>
      </w:r>
      <w:r>
        <w:rPr>
          <w:rFonts w:ascii="Verdana" w:hAnsi="Verdana" w:cs="Geneva"/>
          <w:sz w:val="20"/>
        </w:rPr>
        <w:tab/>
        <w:t xml:space="preserve">4 to 30 </w:t>
      </w:r>
      <w:r>
        <w:rPr>
          <w:rFonts w:ascii="Verdana" w:hAnsi="Verdana" w:cs="Geneva"/>
          <w:sz w:val="20"/>
          <w:szCs w:val="18"/>
        </w:rPr>
        <w:t>o</w:t>
      </w:r>
      <w:r>
        <w:rPr>
          <w:rFonts w:ascii="Verdana" w:hAnsi="Verdana" w:cs="Geneva"/>
          <w:sz w:val="20"/>
        </w:rPr>
        <w:t>/</w:t>
      </w:r>
      <w:r>
        <w:rPr>
          <w:rFonts w:ascii="Verdana" w:hAnsi="Verdana" w:cs="Geneva"/>
          <w:sz w:val="20"/>
          <w:szCs w:val="18"/>
        </w:rPr>
        <w:t>ooo</w:t>
      </w:r>
    </w:p>
    <w:p w:rsidR="00A13A2D" w:rsidRDefault="00BF2A4B">
      <w:pPr>
        <w:pStyle w:val="Default"/>
      </w:pPr>
      <w:r>
        <w:rPr>
          <w:rFonts w:ascii="Verdana" w:hAnsi="Verdana" w:cs="Geneva"/>
          <w:sz w:val="20"/>
        </w:rPr>
        <w:t>Manganese</w:t>
      </w:r>
      <w:r>
        <w:rPr>
          <w:rFonts w:ascii="Verdana" w:hAnsi="Verdana" w:cs="Geneva"/>
          <w:sz w:val="20"/>
        </w:rPr>
        <w:tab/>
      </w:r>
      <w:r>
        <w:rPr>
          <w:rFonts w:ascii="Verdana" w:hAnsi="Verdana" w:cs="Geneva"/>
          <w:sz w:val="20"/>
        </w:rPr>
        <w:tab/>
      </w:r>
      <w:r>
        <w:rPr>
          <w:rFonts w:ascii="Verdana" w:hAnsi="Verdana" w:cs="Geneva"/>
          <w:sz w:val="20"/>
        </w:rPr>
        <w:tab/>
        <w:t xml:space="preserve">15 to 800 </w:t>
      </w:r>
      <w:r>
        <w:rPr>
          <w:rFonts w:ascii="Verdana" w:hAnsi="Verdana" w:cs="Geneva"/>
          <w:sz w:val="20"/>
          <w:szCs w:val="18"/>
        </w:rPr>
        <w:t>o</w:t>
      </w:r>
      <w:r>
        <w:rPr>
          <w:rFonts w:ascii="Verdana" w:hAnsi="Verdana" w:cs="Geneva"/>
          <w:sz w:val="20"/>
        </w:rPr>
        <w:t>/</w:t>
      </w:r>
      <w:r>
        <w:rPr>
          <w:rFonts w:ascii="Verdana" w:hAnsi="Verdana" w:cs="Geneva"/>
          <w:sz w:val="20"/>
          <w:szCs w:val="18"/>
        </w:rPr>
        <w:t>ooo</w:t>
      </w:r>
    </w:p>
    <w:p w:rsidR="00A13A2D" w:rsidRDefault="00BF2A4B">
      <w:pPr>
        <w:pStyle w:val="Default"/>
      </w:pPr>
      <w:r>
        <w:rPr>
          <w:rFonts w:ascii="Verdana" w:hAnsi="Verdana" w:cs="Geneva"/>
          <w:sz w:val="20"/>
        </w:rPr>
        <w:t>Zinc</w:t>
      </w:r>
      <w:r>
        <w:rPr>
          <w:rFonts w:ascii="Verdana" w:hAnsi="Verdana" w:cs="Geneva"/>
          <w:sz w:val="20"/>
        </w:rPr>
        <w:tab/>
      </w:r>
      <w:r>
        <w:rPr>
          <w:rFonts w:ascii="Verdana" w:hAnsi="Verdana" w:cs="Geneva"/>
          <w:sz w:val="20"/>
        </w:rPr>
        <w:tab/>
      </w:r>
      <w:r>
        <w:rPr>
          <w:rFonts w:ascii="Verdana" w:hAnsi="Verdana" w:cs="Geneva"/>
          <w:sz w:val="20"/>
        </w:rPr>
        <w:tab/>
      </w:r>
      <w:r>
        <w:rPr>
          <w:rFonts w:ascii="Verdana" w:hAnsi="Verdana" w:cs="Geneva"/>
          <w:sz w:val="20"/>
        </w:rPr>
        <w:tab/>
      </w:r>
      <w:r w:rsidR="00BD271C">
        <w:rPr>
          <w:rFonts w:ascii="Verdana" w:hAnsi="Verdana" w:cs="Geneva"/>
          <w:sz w:val="20"/>
        </w:rPr>
        <w:tab/>
      </w:r>
      <w:r>
        <w:rPr>
          <w:rFonts w:ascii="Verdana" w:hAnsi="Verdana" w:cs="Geneva"/>
          <w:sz w:val="20"/>
        </w:rPr>
        <w:t xml:space="preserve">15 to 100 </w:t>
      </w:r>
      <w:r>
        <w:rPr>
          <w:rFonts w:ascii="Verdana" w:hAnsi="Verdana" w:cs="Geneva"/>
          <w:sz w:val="20"/>
          <w:szCs w:val="18"/>
        </w:rPr>
        <w:t>o</w:t>
      </w:r>
      <w:r>
        <w:rPr>
          <w:rFonts w:ascii="Verdana" w:hAnsi="Verdana" w:cs="Geneva"/>
          <w:sz w:val="20"/>
        </w:rPr>
        <w:t>/</w:t>
      </w:r>
      <w:r>
        <w:rPr>
          <w:rFonts w:ascii="Verdana" w:hAnsi="Verdana" w:cs="Geneva"/>
          <w:sz w:val="20"/>
          <w:szCs w:val="18"/>
        </w:rPr>
        <w:t>ooo</w:t>
      </w:r>
    </w:p>
    <w:p w:rsidR="00A13A2D" w:rsidRDefault="00BF2A4B">
      <w:pPr>
        <w:pStyle w:val="Default"/>
      </w:pPr>
      <w:r>
        <w:rPr>
          <w:rFonts w:ascii="Verdana" w:hAnsi="Verdana" w:cs="Geneva"/>
          <w:sz w:val="20"/>
        </w:rPr>
        <w:t>Molybdenum</w:t>
      </w:r>
      <w:r>
        <w:rPr>
          <w:rFonts w:ascii="Verdana" w:hAnsi="Verdana" w:cs="Geneva"/>
          <w:sz w:val="20"/>
        </w:rPr>
        <w:tab/>
      </w:r>
      <w:r>
        <w:rPr>
          <w:rFonts w:ascii="Verdana" w:hAnsi="Verdana" w:cs="Geneva"/>
          <w:sz w:val="20"/>
        </w:rPr>
        <w:tab/>
      </w:r>
      <w:r>
        <w:rPr>
          <w:rFonts w:ascii="Verdana" w:hAnsi="Verdana" w:cs="Geneva"/>
          <w:sz w:val="20"/>
        </w:rPr>
        <w:tab/>
        <w:t xml:space="preserve">0.1 to 5.0 </w:t>
      </w:r>
      <w:r>
        <w:rPr>
          <w:rFonts w:ascii="Verdana" w:hAnsi="Verdana" w:cs="Geneva"/>
          <w:sz w:val="20"/>
          <w:szCs w:val="18"/>
        </w:rPr>
        <w:t>o</w:t>
      </w:r>
      <w:r>
        <w:rPr>
          <w:rFonts w:ascii="Verdana" w:hAnsi="Verdana" w:cs="Geneva"/>
          <w:sz w:val="20"/>
        </w:rPr>
        <w:t>/</w:t>
      </w:r>
      <w:r>
        <w:rPr>
          <w:rFonts w:ascii="Verdana" w:hAnsi="Verdana" w:cs="Geneva"/>
          <w:sz w:val="20"/>
          <w:szCs w:val="18"/>
        </w:rPr>
        <w:t>ooo</w:t>
      </w:r>
    </w:p>
    <w:p w:rsidR="00A13A2D" w:rsidRDefault="00BF2A4B">
      <w:pPr>
        <w:pStyle w:val="Default"/>
      </w:pPr>
      <w:r>
        <w:rPr>
          <w:rFonts w:ascii="Verdana" w:hAnsi="Verdana" w:cs="Geneva"/>
          <w:sz w:val="20"/>
        </w:rPr>
        <w:t>Boron</w:t>
      </w:r>
      <w:r>
        <w:rPr>
          <w:rFonts w:ascii="Verdana" w:hAnsi="Verdana" w:cs="Geneva"/>
          <w:sz w:val="20"/>
        </w:rPr>
        <w:tab/>
      </w:r>
      <w:r>
        <w:rPr>
          <w:rFonts w:ascii="Verdana" w:hAnsi="Verdana" w:cs="Geneva"/>
          <w:sz w:val="20"/>
        </w:rPr>
        <w:tab/>
      </w:r>
      <w:r>
        <w:rPr>
          <w:rFonts w:ascii="Verdana" w:hAnsi="Verdana" w:cs="Geneva"/>
          <w:sz w:val="20"/>
        </w:rPr>
        <w:tab/>
      </w:r>
      <w:r>
        <w:rPr>
          <w:rFonts w:ascii="Verdana" w:hAnsi="Verdana" w:cs="Geneva"/>
          <w:sz w:val="20"/>
        </w:rPr>
        <w:tab/>
      </w:r>
      <w:r w:rsidR="00BD271C">
        <w:rPr>
          <w:rFonts w:ascii="Verdana" w:hAnsi="Verdana" w:cs="Geneva"/>
          <w:sz w:val="20"/>
        </w:rPr>
        <w:tab/>
      </w:r>
      <w:r>
        <w:rPr>
          <w:rFonts w:ascii="Verdana" w:hAnsi="Verdana" w:cs="Geneva"/>
          <w:sz w:val="20"/>
        </w:rPr>
        <w:t xml:space="preserve">5 to 75 </w:t>
      </w:r>
      <w:r>
        <w:rPr>
          <w:rFonts w:ascii="Verdana" w:hAnsi="Verdana" w:cs="Geneva"/>
          <w:sz w:val="20"/>
          <w:szCs w:val="18"/>
        </w:rPr>
        <w:t>o</w:t>
      </w:r>
      <w:r>
        <w:rPr>
          <w:rFonts w:ascii="Verdana" w:hAnsi="Verdana" w:cs="Geneva"/>
          <w:sz w:val="20"/>
        </w:rPr>
        <w:t>/</w:t>
      </w:r>
      <w:r>
        <w:rPr>
          <w:rFonts w:ascii="Verdana" w:hAnsi="Verdana" w:cs="Geneva"/>
          <w:sz w:val="20"/>
          <w:szCs w:val="18"/>
        </w:rPr>
        <w:t>ooo</w:t>
      </w:r>
    </w:p>
    <w:p w:rsidR="00A13A2D" w:rsidRDefault="00A13A2D">
      <w:pPr>
        <w:pStyle w:val="Default"/>
      </w:pPr>
    </w:p>
    <w:p w:rsidR="00A13A2D" w:rsidRPr="000C2971" w:rsidRDefault="00BF2A4B">
      <w:pPr>
        <w:pStyle w:val="Default"/>
        <w:rPr>
          <w:lang w:val="en-AU"/>
        </w:rPr>
      </w:pPr>
      <w:r w:rsidRPr="000C2971">
        <w:rPr>
          <w:rFonts w:ascii="Verdana" w:hAnsi="Verdana"/>
          <w:sz w:val="20"/>
          <w:lang w:val="en-AU"/>
        </w:rPr>
        <w:t xml:space="preserve">However if we just add the </w:t>
      </w:r>
      <w:r w:rsidR="000C2971" w:rsidRPr="000C2971">
        <w:rPr>
          <w:rFonts w:ascii="Verdana" w:hAnsi="Verdana"/>
          <w:sz w:val="20"/>
          <w:highlight w:val="yellow"/>
          <w:lang w:val="en-AU"/>
        </w:rPr>
        <w:t>fertilisers</w:t>
      </w:r>
      <w:r w:rsidRPr="000C2971">
        <w:rPr>
          <w:rFonts w:ascii="Verdana" w:hAnsi="Verdana"/>
          <w:sz w:val="20"/>
          <w:lang w:val="en-AU"/>
        </w:rPr>
        <w:t xml:space="preserve"> in the amounts required we get a mess of algae and depleted oxygen levels that will kill the fish.  There have been several different fertiliser management methods used and each has a name.   The easiest one to use is called the Estimative Index where slightly more than the </w:t>
      </w:r>
      <w:r w:rsidR="000C2971" w:rsidRPr="000C2971">
        <w:rPr>
          <w:rFonts w:ascii="Verdana" w:hAnsi="Verdana"/>
          <w:sz w:val="20"/>
          <w:highlight w:val="yellow"/>
          <w:lang w:val="en-AU"/>
        </w:rPr>
        <w:t>required</w:t>
      </w:r>
      <w:r w:rsidRPr="000C2971">
        <w:rPr>
          <w:rFonts w:ascii="Verdana" w:hAnsi="Verdana"/>
          <w:sz w:val="20"/>
          <w:lang w:val="en-AU"/>
        </w:rPr>
        <w:t xml:space="preserve"> fertilisers are added </w:t>
      </w:r>
      <w:r w:rsidR="000C2971">
        <w:rPr>
          <w:rFonts w:ascii="Verdana" w:hAnsi="Verdana"/>
          <w:sz w:val="20"/>
          <w:lang w:val="en-AU"/>
        </w:rPr>
        <w:t>t</w:t>
      </w:r>
      <w:r w:rsidRPr="000C2971">
        <w:rPr>
          <w:rFonts w:ascii="Verdana" w:hAnsi="Verdana"/>
          <w:sz w:val="20"/>
          <w:lang w:val="en-AU"/>
        </w:rPr>
        <w:t>hen the aquarium is reset each week.  It was developed by an aquarium keeper in the USA called Tom Barr</w:t>
      </w:r>
      <w:r w:rsidR="000C2971" w:rsidRPr="000C2971">
        <w:rPr>
          <w:rFonts w:ascii="Verdana" w:hAnsi="Verdana"/>
          <w:sz w:val="20"/>
          <w:highlight w:val="yellow"/>
          <w:lang w:val="en-AU"/>
        </w:rPr>
        <w:t>.</w:t>
      </w:r>
    </w:p>
    <w:p w:rsidR="00A13A2D" w:rsidRPr="000C2971" w:rsidRDefault="00A13A2D">
      <w:pPr>
        <w:pStyle w:val="Default"/>
        <w:rPr>
          <w:lang w:val="en-AU"/>
        </w:rPr>
      </w:pPr>
    </w:p>
    <w:p w:rsidR="00A13A2D" w:rsidRPr="000C2971" w:rsidRDefault="00BF2A4B">
      <w:pPr>
        <w:pStyle w:val="Default"/>
        <w:rPr>
          <w:lang w:val="en-AU"/>
        </w:rPr>
      </w:pPr>
      <w:r w:rsidRPr="000C2971">
        <w:rPr>
          <w:rFonts w:ascii="Verdana" w:hAnsi="Verdana"/>
          <w:sz w:val="20"/>
          <w:lang w:val="en-AU"/>
        </w:rPr>
        <w:t>Estimative Index</w:t>
      </w:r>
    </w:p>
    <w:p w:rsidR="00A13A2D" w:rsidRPr="000C2971" w:rsidRDefault="00BF2A4B">
      <w:pPr>
        <w:pStyle w:val="Default"/>
        <w:rPr>
          <w:lang w:val="en-AU"/>
        </w:rPr>
      </w:pPr>
      <w:r w:rsidRPr="000C2971">
        <w:rPr>
          <w:rFonts w:ascii="Verdana" w:hAnsi="Verdana"/>
          <w:sz w:val="20"/>
          <w:lang w:val="en-AU"/>
        </w:rPr>
        <w:t xml:space="preserve">The principle of the fertiliser system is to provide slightly excessive amounts of fertilisers then each week reset the aquarium water by </w:t>
      </w:r>
      <w:r w:rsidR="000C2971" w:rsidRPr="000C2971">
        <w:rPr>
          <w:rFonts w:ascii="Verdana" w:hAnsi="Verdana"/>
          <w:sz w:val="20"/>
          <w:highlight w:val="yellow"/>
          <w:lang w:val="en-AU"/>
        </w:rPr>
        <w:t>doing</w:t>
      </w:r>
      <w:r w:rsidR="000C2971">
        <w:rPr>
          <w:rFonts w:ascii="Verdana" w:hAnsi="Verdana"/>
          <w:sz w:val="20"/>
          <w:lang w:val="en-AU"/>
        </w:rPr>
        <w:t xml:space="preserve"> </w:t>
      </w:r>
      <w:r w:rsidRPr="000C2971">
        <w:rPr>
          <w:rFonts w:ascii="Verdana" w:hAnsi="Verdana"/>
          <w:sz w:val="20"/>
          <w:lang w:val="en-AU"/>
        </w:rPr>
        <w:t>a large water change.  Mineral fertilisers are used to reach certain levels in the aquarium each week.</w:t>
      </w:r>
    </w:p>
    <w:p w:rsidR="00A13A2D" w:rsidRPr="000C2971" w:rsidRDefault="00BF2A4B">
      <w:pPr>
        <w:pStyle w:val="Default"/>
        <w:rPr>
          <w:lang w:val="en-AU"/>
        </w:rPr>
      </w:pPr>
      <w:r w:rsidRPr="000C2971">
        <w:rPr>
          <w:rFonts w:ascii="Verdana" w:hAnsi="Verdana"/>
          <w:sz w:val="20"/>
          <w:lang w:val="en-AU"/>
        </w:rPr>
        <w:t xml:space="preserve">Calculations are made </w:t>
      </w:r>
      <w:r w:rsidR="000C2971" w:rsidRPr="000C2971">
        <w:rPr>
          <w:rFonts w:ascii="Verdana" w:hAnsi="Verdana"/>
          <w:sz w:val="20"/>
          <w:highlight w:val="yellow"/>
          <w:lang w:val="en-AU"/>
        </w:rPr>
        <w:t>using</w:t>
      </w:r>
      <w:r w:rsidR="000C2971">
        <w:rPr>
          <w:rFonts w:ascii="Verdana" w:hAnsi="Verdana"/>
          <w:sz w:val="20"/>
          <w:lang w:val="en-AU"/>
        </w:rPr>
        <w:t xml:space="preserve"> </w:t>
      </w:r>
      <w:r w:rsidRPr="000C2971">
        <w:rPr>
          <w:rFonts w:ascii="Verdana" w:hAnsi="Verdana"/>
          <w:sz w:val="20"/>
          <w:lang w:val="en-AU"/>
        </w:rPr>
        <w:t>a web site calculator</w:t>
      </w:r>
      <w:r w:rsidR="000C2971">
        <w:rPr>
          <w:rFonts w:ascii="Verdana" w:hAnsi="Verdana"/>
          <w:sz w:val="20"/>
          <w:lang w:val="en-AU"/>
        </w:rPr>
        <w:t xml:space="preserve"> </w:t>
      </w:r>
      <w:hyperlink r:id="rId13" w:history="1">
        <w:r w:rsidR="00946D9F" w:rsidRPr="00946D9F">
          <w:rPr>
            <w:rStyle w:val="Hyperlink"/>
            <w:rFonts w:ascii="Verdana" w:hAnsi="Verdana"/>
            <w:sz w:val="20"/>
            <w:lang w:val="en-AU"/>
          </w:rPr>
          <w:t>http://calc.petalphile.com/</w:t>
        </w:r>
      </w:hyperlink>
      <w:r w:rsidR="007E2443">
        <w:t xml:space="preserve">  </w:t>
      </w:r>
      <w:r w:rsidRPr="000C2971">
        <w:rPr>
          <w:rFonts w:ascii="Verdana" w:hAnsi="Verdana"/>
          <w:sz w:val="20"/>
          <w:lang w:val="en-AU"/>
        </w:rPr>
        <w:t xml:space="preserve">for a weekly low light aquarium with adjustments for soft water.  Darwin tap water is quite soft lacking </w:t>
      </w:r>
      <w:r w:rsidR="0080370F" w:rsidRPr="0080370F">
        <w:rPr>
          <w:rFonts w:ascii="Verdana" w:hAnsi="Verdana"/>
          <w:sz w:val="20"/>
          <w:highlight w:val="yellow"/>
          <w:lang w:val="en-AU"/>
        </w:rPr>
        <w:t>both</w:t>
      </w:r>
      <w:r w:rsidR="0080370F">
        <w:rPr>
          <w:rFonts w:ascii="Verdana" w:hAnsi="Verdana"/>
          <w:sz w:val="20"/>
          <w:lang w:val="en-AU"/>
        </w:rPr>
        <w:t xml:space="preserve"> </w:t>
      </w:r>
      <w:r w:rsidRPr="000C2971">
        <w:rPr>
          <w:rFonts w:ascii="Verdana" w:hAnsi="Verdana"/>
          <w:sz w:val="20"/>
          <w:lang w:val="en-AU"/>
        </w:rPr>
        <w:t>calcium and magnesium.</w:t>
      </w:r>
    </w:p>
    <w:p w:rsidR="00A13A2D" w:rsidRDefault="00A13A2D">
      <w:pPr>
        <w:pStyle w:val="Default"/>
      </w:pPr>
    </w:p>
    <w:p w:rsidR="00A13A2D" w:rsidRDefault="00A13A2D">
      <w:pPr>
        <w:pStyle w:val="Default"/>
      </w:pPr>
    </w:p>
    <w:p w:rsidR="00A13A2D" w:rsidRDefault="00BF2A4B">
      <w:pPr>
        <w:pStyle w:val="Default"/>
        <w:jc w:val="center"/>
      </w:pPr>
      <w:r>
        <w:rPr>
          <w:rFonts w:ascii="Verdana" w:hAnsi="Verdana" w:cs="Myriad Pro"/>
          <w:sz w:val="20"/>
          <w:szCs w:val="28"/>
        </w:rPr>
        <w:t>To reach your target of 10 ppm NO3 you will need to add 7.337 g KNO3, Potassium nitrate to your 450.0 L aquarium to yield</w:t>
      </w:r>
    </w:p>
    <w:tbl>
      <w:tblPr>
        <w:tblW w:w="0" w:type="auto"/>
        <w:tblInd w:w="-108" w:type="dxa"/>
        <w:tblCellMar>
          <w:left w:w="10" w:type="dxa"/>
          <w:right w:w="10" w:type="dxa"/>
        </w:tblCellMar>
        <w:tblLook w:val="0000"/>
      </w:tblPr>
      <w:tblGrid>
        <w:gridCol w:w="2498"/>
        <w:gridCol w:w="6132"/>
      </w:tblGrid>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Element</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ppm/degree</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K</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6.31</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N</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2.26</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NO3</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10.00</w:t>
            </w:r>
          </w:p>
        </w:tc>
      </w:tr>
    </w:tbl>
    <w:p w:rsidR="00A13A2D" w:rsidRDefault="00A13A2D">
      <w:pPr>
        <w:pStyle w:val="Default"/>
      </w:pPr>
    </w:p>
    <w:p w:rsidR="00A13A2D" w:rsidRDefault="00A13A2D">
      <w:pPr>
        <w:pStyle w:val="Default"/>
      </w:pPr>
    </w:p>
    <w:p w:rsidR="00A13A2D" w:rsidRDefault="00BF2A4B">
      <w:pPr>
        <w:pStyle w:val="Default"/>
        <w:jc w:val="center"/>
      </w:pPr>
      <w:r>
        <w:rPr>
          <w:rFonts w:ascii="Verdana" w:hAnsi="Verdana" w:cs="Myriad Pro"/>
          <w:sz w:val="20"/>
          <w:szCs w:val="28"/>
        </w:rPr>
        <w:t xml:space="preserve">To reach your target of 1 ppm PO4 you will need to add 644 mg KH2PO4, </w:t>
      </w:r>
      <w:r w:rsidRPr="00497590">
        <w:rPr>
          <w:rFonts w:ascii="Verdana" w:hAnsi="Verdana" w:cs="Myriad Pro"/>
          <w:sz w:val="20"/>
          <w:szCs w:val="28"/>
          <w:highlight w:val="yellow"/>
        </w:rPr>
        <w:t>Mon</w:t>
      </w:r>
      <w:r w:rsidR="00497590" w:rsidRPr="00497590">
        <w:rPr>
          <w:rFonts w:ascii="Verdana" w:hAnsi="Verdana" w:cs="Myriad Pro"/>
          <w:sz w:val="20"/>
          <w:szCs w:val="28"/>
          <w:highlight w:val="yellow"/>
        </w:rPr>
        <w:t>o</w:t>
      </w:r>
      <w:r w:rsidRPr="00497590">
        <w:rPr>
          <w:rFonts w:ascii="Verdana" w:hAnsi="Verdana" w:cs="Myriad Pro"/>
          <w:sz w:val="20"/>
          <w:szCs w:val="28"/>
          <w:highlight w:val="yellow"/>
        </w:rPr>
        <w:t>ammonium</w:t>
      </w:r>
      <w:r>
        <w:rPr>
          <w:rFonts w:ascii="Verdana" w:hAnsi="Verdana" w:cs="Myriad Pro"/>
          <w:sz w:val="20"/>
          <w:szCs w:val="28"/>
        </w:rPr>
        <w:t xml:space="preserve"> Phosphate to your 450.0 L aquarium to yield</w:t>
      </w:r>
    </w:p>
    <w:tbl>
      <w:tblPr>
        <w:tblW w:w="0" w:type="auto"/>
        <w:tblInd w:w="-108" w:type="dxa"/>
        <w:tblCellMar>
          <w:left w:w="10" w:type="dxa"/>
          <w:right w:w="10" w:type="dxa"/>
        </w:tblCellMar>
        <w:tblLook w:val="0000"/>
      </w:tblPr>
      <w:tblGrid>
        <w:gridCol w:w="2498"/>
        <w:gridCol w:w="6132"/>
      </w:tblGrid>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Element</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ppm/degree</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K</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0.41</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P</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0.33</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PO4</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1.00</w:t>
            </w:r>
          </w:p>
        </w:tc>
      </w:tr>
    </w:tbl>
    <w:p w:rsidR="00A13A2D" w:rsidRDefault="00A13A2D">
      <w:pPr>
        <w:pStyle w:val="Default"/>
      </w:pPr>
    </w:p>
    <w:p w:rsidR="00A13A2D" w:rsidRDefault="00BF2A4B">
      <w:pPr>
        <w:pStyle w:val="Default"/>
        <w:jc w:val="center"/>
      </w:pPr>
      <w:r>
        <w:rPr>
          <w:rFonts w:ascii="Verdana" w:hAnsi="Verdana" w:cs="Myriad Pro"/>
          <w:sz w:val="20"/>
          <w:szCs w:val="28"/>
        </w:rPr>
        <w:t>To reach your target of 15 ppm Ca you will need to add 31.063 g CaMg(CO3)2 Dolomite to your 450.0 L aquarium to yield</w:t>
      </w:r>
    </w:p>
    <w:tbl>
      <w:tblPr>
        <w:tblW w:w="0" w:type="auto"/>
        <w:tblInd w:w="-108" w:type="dxa"/>
        <w:tblCellMar>
          <w:left w:w="10" w:type="dxa"/>
          <w:right w:w="10" w:type="dxa"/>
        </w:tblCellMar>
        <w:tblLook w:val="0000"/>
      </w:tblPr>
      <w:tblGrid>
        <w:gridCol w:w="2498"/>
        <w:gridCol w:w="6132"/>
      </w:tblGrid>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Element</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ppm/degree</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Ca</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15.00</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Mg</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9.10</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dGH</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4.18</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dKH</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4.20</w:t>
            </w:r>
          </w:p>
        </w:tc>
      </w:tr>
    </w:tbl>
    <w:p w:rsidR="00A13A2D" w:rsidRDefault="00A13A2D">
      <w:pPr>
        <w:pStyle w:val="Default"/>
        <w:jc w:val="center"/>
      </w:pPr>
    </w:p>
    <w:p w:rsidR="00A13A2D" w:rsidRDefault="00A13A2D">
      <w:pPr>
        <w:pStyle w:val="Default"/>
        <w:jc w:val="center"/>
      </w:pPr>
    </w:p>
    <w:p w:rsidR="00A13A2D" w:rsidRDefault="00BF2A4B">
      <w:pPr>
        <w:pStyle w:val="Default"/>
        <w:jc w:val="center"/>
      </w:pPr>
      <w:r>
        <w:rPr>
          <w:rFonts w:ascii="Verdana" w:hAnsi="Verdana" w:cs="Myriad Pro"/>
          <w:sz w:val="20"/>
          <w:szCs w:val="28"/>
        </w:rPr>
        <w:t>To reach your target of 5 ppm Mg you will need to add 22.817 g MgSO4.7H2O to your 450.0 L aquarium to yield</w:t>
      </w:r>
    </w:p>
    <w:tbl>
      <w:tblPr>
        <w:tblW w:w="0" w:type="auto"/>
        <w:tblInd w:w="-108" w:type="dxa"/>
        <w:tblCellMar>
          <w:left w:w="10" w:type="dxa"/>
          <w:right w:w="10" w:type="dxa"/>
        </w:tblCellMar>
        <w:tblLook w:val="0000"/>
      </w:tblPr>
      <w:tblGrid>
        <w:gridCol w:w="2498"/>
        <w:gridCol w:w="6132"/>
      </w:tblGrid>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Element</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ppm/degree</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Mg</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5.00</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S</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6.60</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dGH</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1.15</w:t>
            </w:r>
          </w:p>
        </w:tc>
      </w:tr>
    </w:tbl>
    <w:p w:rsidR="00A13A2D" w:rsidRDefault="00A13A2D">
      <w:pPr>
        <w:pStyle w:val="Default"/>
        <w:jc w:val="center"/>
      </w:pPr>
    </w:p>
    <w:p w:rsidR="00A13A2D" w:rsidRDefault="00A13A2D">
      <w:pPr>
        <w:pStyle w:val="Default"/>
        <w:jc w:val="center"/>
      </w:pPr>
    </w:p>
    <w:p w:rsidR="00A13A2D" w:rsidRDefault="00BF2A4B">
      <w:pPr>
        <w:pStyle w:val="Default"/>
        <w:jc w:val="center"/>
      </w:pPr>
      <w:r>
        <w:rPr>
          <w:rFonts w:ascii="Verdana" w:hAnsi="Verdana" w:cs="Myriad Pro"/>
          <w:sz w:val="20"/>
          <w:szCs w:val="28"/>
        </w:rPr>
        <w:t>To reach your target of 10 ppm K you will need to add 10.028 g K2SO4 to your 450.0 L aquarium to yield</w:t>
      </w:r>
    </w:p>
    <w:tbl>
      <w:tblPr>
        <w:tblW w:w="0" w:type="auto"/>
        <w:tblInd w:w="-108" w:type="dxa"/>
        <w:tblCellMar>
          <w:left w:w="10" w:type="dxa"/>
          <w:right w:w="10" w:type="dxa"/>
        </w:tblCellMar>
        <w:tblLook w:val="0000"/>
      </w:tblPr>
      <w:tblGrid>
        <w:gridCol w:w="2498"/>
        <w:gridCol w:w="6132"/>
      </w:tblGrid>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Element</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ppm/degree</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K</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10.00</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S</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4.10</w:t>
            </w:r>
          </w:p>
        </w:tc>
      </w:tr>
    </w:tbl>
    <w:p w:rsidR="00A13A2D" w:rsidRDefault="00A13A2D">
      <w:pPr>
        <w:pStyle w:val="Default"/>
        <w:jc w:val="center"/>
      </w:pPr>
    </w:p>
    <w:p w:rsidR="00A13A2D" w:rsidRDefault="00A13A2D">
      <w:pPr>
        <w:pStyle w:val="Default"/>
        <w:jc w:val="center"/>
      </w:pPr>
    </w:p>
    <w:p w:rsidR="00A13A2D" w:rsidRDefault="00BF2A4B">
      <w:pPr>
        <w:pStyle w:val="Default"/>
        <w:jc w:val="center"/>
      </w:pPr>
      <w:r>
        <w:rPr>
          <w:rFonts w:ascii="Verdana" w:hAnsi="Verdana" w:cs="Myriad Pro"/>
          <w:sz w:val="20"/>
          <w:szCs w:val="28"/>
        </w:rPr>
        <w:t>To reach your target of 0.2 ppm Fe you will need to add 1.5 g Rexolin APN to your 450.0 L aquarium to yield</w:t>
      </w:r>
    </w:p>
    <w:tbl>
      <w:tblPr>
        <w:tblW w:w="0" w:type="auto"/>
        <w:tblInd w:w="-108" w:type="dxa"/>
        <w:tblCellMar>
          <w:left w:w="10" w:type="dxa"/>
          <w:right w:w="10" w:type="dxa"/>
        </w:tblCellMar>
        <w:tblLook w:val="0000"/>
      </w:tblPr>
      <w:tblGrid>
        <w:gridCol w:w="2498"/>
        <w:gridCol w:w="6132"/>
      </w:tblGrid>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Element</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ppm/degree</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B</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0.04</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Cu</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0.01</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Fe</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0.20</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Mn</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0.08</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Mo</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0.01</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Zn</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0.04</w:t>
            </w:r>
          </w:p>
        </w:tc>
      </w:tr>
    </w:tbl>
    <w:p w:rsidR="00A13A2D" w:rsidRDefault="00A13A2D">
      <w:pPr>
        <w:pStyle w:val="Default"/>
      </w:pPr>
    </w:p>
    <w:p w:rsidR="00A13A2D" w:rsidRDefault="00A13A2D">
      <w:pPr>
        <w:pStyle w:val="Default"/>
      </w:pPr>
    </w:p>
    <w:p w:rsidR="00A13A2D" w:rsidRPr="00497590" w:rsidRDefault="00BF2A4B">
      <w:pPr>
        <w:pStyle w:val="Default"/>
        <w:rPr>
          <w:lang w:val="en-AU"/>
        </w:rPr>
      </w:pPr>
      <w:r w:rsidRPr="00497590">
        <w:rPr>
          <w:rFonts w:ascii="Verdana" w:hAnsi="Verdana"/>
          <w:sz w:val="20"/>
          <w:lang w:val="en-AU"/>
        </w:rPr>
        <w:t>The mineral fertilisers are dosed once a week</w:t>
      </w:r>
      <w:r w:rsidR="00497590" w:rsidRPr="00497590">
        <w:rPr>
          <w:rFonts w:ascii="Verdana" w:hAnsi="Verdana"/>
          <w:sz w:val="20"/>
          <w:highlight w:val="yellow"/>
          <w:lang w:val="en-AU"/>
        </w:rPr>
        <w:t>.</w:t>
      </w:r>
      <w:r w:rsidRPr="00497590">
        <w:rPr>
          <w:rFonts w:ascii="Verdana" w:hAnsi="Verdana"/>
          <w:sz w:val="20"/>
          <w:highlight w:val="yellow"/>
          <w:lang w:val="en-AU"/>
        </w:rPr>
        <w:t xml:space="preserve"> </w:t>
      </w:r>
      <w:r w:rsidR="00497590" w:rsidRPr="00497590">
        <w:rPr>
          <w:rFonts w:ascii="Verdana" w:hAnsi="Verdana"/>
          <w:sz w:val="20"/>
          <w:highlight w:val="yellow"/>
          <w:lang w:val="en-AU"/>
        </w:rPr>
        <w:t>T</w:t>
      </w:r>
      <w:r w:rsidRPr="00497590">
        <w:rPr>
          <w:rFonts w:ascii="Verdana" w:hAnsi="Verdana"/>
          <w:sz w:val="20"/>
          <w:lang w:val="en-AU"/>
        </w:rPr>
        <w:t xml:space="preserve">he trace elements are dosed on one day then macro nutrients are dosed on the next day.  They </w:t>
      </w:r>
      <w:r w:rsidR="00497590" w:rsidRPr="00497590">
        <w:rPr>
          <w:rFonts w:ascii="Verdana" w:hAnsi="Verdana"/>
          <w:sz w:val="20"/>
          <w:highlight w:val="yellow"/>
          <w:lang w:val="en-AU"/>
        </w:rPr>
        <w:t>can’t</w:t>
      </w:r>
      <w:r w:rsidRPr="00497590">
        <w:rPr>
          <w:rFonts w:ascii="Verdana" w:hAnsi="Verdana"/>
          <w:sz w:val="20"/>
          <w:lang w:val="en-AU"/>
        </w:rPr>
        <w:t xml:space="preserve"> be dosed on the same day because the phosphates will react with </w:t>
      </w:r>
      <w:r w:rsidR="00497590" w:rsidRPr="00497590">
        <w:rPr>
          <w:rFonts w:ascii="Verdana" w:hAnsi="Verdana"/>
          <w:sz w:val="20"/>
          <w:highlight w:val="yellow"/>
          <w:lang w:val="en-AU"/>
        </w:rPr>
        <w:t>the</w:t>
      </w:r>
      <w:r w:rsidR="00497590">
        <w:rPr>
          <w:rFonts w:ascii="Verdana" w:hAnsi="Verdana"/>
          <w:sz w:val="20"/>
          <w:lang w:val="en-AU"/>
        </w:rPr>
        <w:t xml:space="preserve"> </w:t>
      </w:r>
      <w:r w:rsidRPr="00497590">
        <w:rPr>
          <w:rFonts w:ascii="Verdana" w:hAnsi="Verdana"/>
          <w:sz w:val="20"/>
          <w:lang w:val="en-AU"/>
        </w:rPr>
        <w:t xml:space="preserve">chelated iron.  </w:t>
      </w:r>
    </w:p>
    <w:p w:rsidR="00A13A2D" w:rsidRPr="00497590" w:rsidRDefault="00A13A2D">
      <w:pPr>
        <w:pStyle w:val="Default"/>
        <w:rPr>
          <w:lang w:val="en-AU"/>
        </w:rPr>
      </w:pPr>
    </w:p>
    <w:p w:rsidR="00A13A2D" w:rsidRPr="00497590" w:rsidRDefault="00BF2A4B">
      <w:pPr>
        <w:pStyle w:val="Default"/>
        <w:rPr>
          <w:lang w:val="en-AU"/>
        </w:rPr>
      </w:pPr>
      <w:r w:rsidRPr="00497590">
        <w:rPr>
          <w:rFonts w:ascii="Verdana" w:hAnsi="Verdana"/>
          <w:sz w:val="20"/>
          <w:lang w:val="en-AU"/>
        </w:rPr>
        <w:t>Algae - you will at some time get many different types of algae.  It is a complicated subject</w:t>
      </w:r>
      <w:r w:rsidR="00497590" w:rsidRPr="00497590">
        <w:rPr>
          <w:rFonts w:ascii="Verdana" w:hAnsi="Verdana"/>
          <w:sz w:val="20"/>
          <w:highlight w:val="yellow"/>
          <w:lang w:val="en-AU"/>
        </w:rPr>
        <w:t>;</w:t>
      </w:r>
      <w:r w:rsidRPr="00497590">
        <w:rPr>
          <w:rFonts w:ascii="Verdana" w:hAnsi="Verdana"/>
          <w:sz w:val="20"/>
          <w:lang w:val="en-AU"/>
        </w:rPr>
        <w:t xml:space="preserve"> however</w:t>
      </w:r>
      <w:r w:rsidR="00497590" w:rsidRPr="00497590">
        <w:rPr>
          <w:rFonts w:ascii="Verdana" w:hAnsi="Verdana"/>
          <w:sz w:val="20"/>
          <w:highlight w:val="yellow"/>
          <w:lang w:val="en-AU"/>
        </w:rPr>
        <w:t>,</w:t>
      </w:r>
      <w:r w:rsidRPr="00497590">
        <w:rPr>
          <w:rFonts w:ascii="Verdana" w:hAnsi="Verdana"/>
          <w:sz w:val="20"/>
          <w:lang w:val="en-AU"/>
        </w:rPr>
        <w:t xml:space="preserve"> if the vascular plants are growing well they can generally keep algae at bay.  The most common algae </w:t>
      </w:r>
      <w:r w:rsidR="00497590" w:rsidRPr="00497590">
        <w:rPr>
          <w:rFonts w:ascii="Verdana" w:hAnsi="Verdana"/>
          <w:sz w:val="20"/>
          <w:highlight w:val="yellow"/>
          <w:lang w:val="en-AU"/>
        </w:rPr>
        <w:t>found</w:t>
      </w:r>
      <w:r w:rsidR="00497590">
        <w:rPr>
          <w:rFonts w:ascii="Verdana" w:hAnsi="Verdana"/>
          <w:sz w:val="20"/>
          <w:lang w:val="en-AU"/>
        </w:rPr>
        <w:t xml:space="preserve"> </w:t>
      </w:r>
      <w:r w:rsidRPr="00497590">
        <w:rPr>
          <w:rFonts w:ascii="Verdana" w:hAnsi="Verdana"/>
          <w:sz w:val="20"/>
          <w:lang w:val="en-AU"/>
        </w:rPr>
        <w:t>in an established aquarium is a dark green blanket like algae covering the gravel and plants.  This is most likely a blue-green algae of the family Ocillatoria.  It is easily defeated with potassium nitrate, just increase the weekly dose by double until it is gone.</w:t>
      </w:r>
    </w:p>
    <w:p w:rsidR="00A13A2D" w:rsidRPr="00497590" w:rsidRDefault="00A13A2D">
      <w:pPr>
        <w:pStyle w:val="Default"/>
        <w:rPr>
          <w:lang w:val="en-AU"/>
        </w:rPr>
      </w:pPr>
    </w:p>
    <w:p w:rsidR="00A13A2D" w:rsidRPr="00497590" w:rsidRDefault="00BF2A4B">
      <w:pPr>
        <w:pStyle w:val="Default"/>
        <w:rPr>
          <w:lang w:val="en-AU"/>
        </w:rPr>
      </w:pPr>
      <w:r w:rsidRPr="00497590">
        <w:rPr>
          <w:rFonts w:ascii="Verdana" w:hAnsi="Verdana"/>
          <w:sz w:val="20"/>
          <w:lang w:val="en-AU"/>
        </w:rPr>
        <w:t>There are many other types of algae</w:t>
      </w:r>
      <w:r w:rsidR="00497590" w:rsidRPr="00497590">
        <w:rPr>
          <w:rFonts w:ascii="Verdana" w:hAnsi="Verdana"/>
          <w:sz w:val="20"/>
          <w:highlight w:val="yellow"/>
          <w:lang w:val="en-AU"/>
        </w:rPr>
        <w:t xml:space="preserve">. </w:t>
      </w:r>
      <w:r w:rsidR="00B679A5">
        <w:rPr>
          <w:rFonts w:ascii="Verdana" w:hAnsi="Verdana"/>
          <w:sz w:val="20"/>
          <w:lang w:val="en-AU"/>
        </w:rPr>
        <w:t xml:space="preserve"> </w:t>
      </w:r>
      <w:r w:rsidR="00B679A5" w:rsidRPr="00B679A5">
        <w:rPr>
          <w:rFonts w:ascii="Verdana" w:hAnsi="Verdana"/>
          <w:sz w:val="20"/>
          <w:highlight w:val="yellow"/>
          <w:lang w:val="en-AU"/>
        </w:rPr>
        <w:t>A</w:t>
      </w:r>
      <w:r w:rsidRPr="00497590">
        <w:rPr>
          <w:rFonts w:ascii="Verdana" w:hAnsi="Verdana"/>
          <w:sz w:val="20"/>
          <w:lang w:val="en-AU"/>
        </w:rPr>
        <w:t xml:space="preserve">nother </w:t>
      </w:r>
      <w:r w:rsidR="00B679A5" w:rsidRPr="00B679A5">
        <w:rPr>
          <w:rFonts w:ascii="Verdana" w:hAnsi="Verdana"/>
          <w:sz w:val="20"/>
          <w:highlight w:val="yellow"/>
          <w:lang w:val="en-AU"/>
        </w:rPr>
        <w:t>type</w:t>
      </w:r>
      <w:r w:rsidR="00B679A5">
        <w:rPr>
          <w:rFonts w:ascii="Verdana" w:hAnsi="Verdana"/>
          <w:sz w:val="20"/>
          <w:lang w:val="en-AU"/>
        </w:rPr>
        <w:t xml:space="preserve"> </w:t>
      </w:r>
      <w:r w:rsidRPr="00497590">
        <w:rPr>
          <w:rFonts w:ascii="Verdana" w:hAnsi="Verdana"/>
          <w:sz w:val="20"/>
          <w:lang w:val="en-AU"/>
        </w:rPr>
        <w:t xml:space="preserve">is soft light green filament algae.  This is the favourite food of the Darwin Algae Shrimp and can be </w:t>
      </w:r>
      <w:r w:rsidR="00B679A5" w:rsidRPr="00B679A5">
        <w:rPr>
          <w:rFonts w:ascii="Verdana" w:hAnsi="Verdana"/>
          <w:sz w:val="20"/>
          <w:highlight w:val="yellow"/>
          <w:lang w:val="en-AU"/>
        </w:rPr>
        <w:t>controlled</w:t>
      </w:r>
      <w:r w:rsidRPr="00497590">
        <w:rPr>
          <w:rFonts w:ascii="Verdana" w:hAnsi="Verdana"/>
          <w:sz w:val="20"/>
          <w:lang w:val="en-AU"/>
        </w:rPr>
        <w:t xml:space="preserve"> by adding many more little shrimps.</w:t>
      </w:r>
    </w:p>
    <w:p w:rsidR="00A13A2D" w:rsidRPr="00497590" w:rsidRDefault="00A13A2D">
      <w:pPr>
        <w:pStyle w:val="Default"/>
        <w:rPr>
          <w:lang w:val="en-AU"/>
        </w:rPr>
      </w:pPr>
    </w:p>
    <w:p w:rsidR="00A13A2D" w:rsidRPr="00497590" w:rsidRDefault="00BF2A4B">
      <w:pPr>
        <w:pStyle w:val="Default"/>
        <w:rPr>
          <w:lang w:val="en-AU"/>
        </w:rPr>
      </w:pPr>
      <w:r w:rsidRPr="00497590">
        <w:rPr>
          <w:rFonts w:ascii="Verdana" w:hAnsi="Verdana"/>
          <w:sz w:val="20"/>
          <w:lang w:val="en-AU"/>
        </w:rPr>
        <w:t xml:space="preserve">Other </w:t>
      </w:r>
      <w:r w:rsidR="00982ACA" w:rsidRPr="00982ACA">
        <w:rPr>
          <w:rFonts w:ascii="Verdana" w:hAnsi="Verdana"/>
          <w:sz w:val="20"/>
          <w:highlight w:val="yellow"/>
          <w:lang w:val="en-AU"/>
        </w:rPr>
        <w:t>algae</w:t>
      </w:r>
      <w:r w:rsidRPr="00497590">
        <w:rPr>
          <w:rFonts w:ascii="Verdana" w:hAnsi="Verdana"/>
          <w:sz w:val="20"/>
          <w:lang w:val="en-AU"/>
        </w:rPr>
        <w:t xml:space="preserve"> are well covered in this problem solving guide on the internet.</w:t>
      </w:r>
    </w:p>
    <w:p w:rsidR="00A13A2D" w:rsidRPr="00497590" w:rsidRDefault="00DE4940">
      <w:pPr>
        <w:pStyle w:val="Default"/>
        <w:rPr>
          <w:lang w:val="en-AU"/>
        </w:rPr>
      </w:pPr>
      <w:hyperlink r:id="rId14">
        <w:r w:rsidR="00BF2A4B" w:rsidRPr="00497590">
          <w:rPr>
            <w:rStyle w:val="InternetLink"/>
            <w:rFonts w:ascii="Verdana" w:hAnsi="Verdana"/>
            <w:sz w:val="20"/>
            <w:lang w:val="en-AU"/>
          </w:rPr>
          <w:t>http://www.aquariumalgae.blogspot.com.au/</w:t>
        </w:r>
      </w:hyperlink>
    </w:p>
    <w:p w:rsidR="00A13A2D" w:rsidRPr="00497590" w:rsidRDefault="00BF2A4B">
      <w:pPr>
        <w:pStyle w:val="Default"/>
        <w:rPr>
          <w:lang w:val="en-AU"/>
        </w:rPr>
      </w:pPr>
      <w:r w:rsidRPr="00497590">
        <w:rPr>
          <w:rFonts w:ascii="Verdana" w:hAnsi="Verdana"/>
          <w:sz w:val="20"/>
          <w:lang w:val="en-AU"/>
        </w:rPr>
        <w:t xml:space="preserve">This is a well written description of a few of the common algae that invade aquariums and the methods </w:t>
      </w:r>
      <w:r w:rsidR="00946D9F" w:rsidRPr="00946D9F">
        <w:rPr>
          <w:rFonts w:ascii="Verdana" w:hAnsi="Verdana"/>
          <w:sz w:val="20"/>
          <w:highlight w:val="yellow"/>
          <w:lang w:val="en-AU"/>
        </w:rPr>
        <w:t>used</w:t>
      </w:r>
      <w:r w:rsidR="00946D9F">
        <w:rPr>
          <w:rFonts w:ascii="Verdana" w:hAnsi="Verdana"/>
          <w:sz w:val="20"/>
          <w:lang w:val="en-AU"/>
        </w:rPr>
        <w:t xml:space="preserve"> </w:t>
      </w:r>
      <w:r w:rsidRPr="00497590">
        <w:rPr>
          <w:rFonts w:ascii="Verdana" w:hAnsi="Verdana"/>
          <w:sz w:val="20"/>
          <w:lang w:val="en-AU"/>
        </w:rPr>
        <w:t>to deal with the problem.</w:t>
      </w:r>
    </w:p>
    <w:p w:rsidR="00946D9F" w:rsidRDefault="00946D9F">
      <w:pPr>
        <w:pStyle w:val="Default"/>
        <w:rPr>
          <w:rFonts w:ascii="Verdana" w:hAnsi="Verdana"/>
          <w:sz w:val="20"/>
          <w:lang w:val="en-AU"/>
        </w:rPr>
      </w:pPr>
    </w:p>
    <w:p w:rsidR="00A13A2D" w:rsidRPr="00497590" w:rsidRDefault="00BF2A4B">
      <w:pPr>
        <w:pStyle w:val="Default"/>
        <w:rPr>
          <w:lang w:val="en-AU"/>
        </w:rPr>
      </w:pPr>
      <w:r w:rsidRPr="00497590">
        <w:rPr>
          <w:rFonts w:ascii="Verdana" w:hAnsi="Verdana"/>
          <w:sz w:val="20"/>
          <w:lang w:val="en-AU"/>
        </w:rPr>
        <w:t>Aquascaping</w:t>
      </w:r>
      <w:r w:rsidR="007E2443">
        <w:rPr>
          <w:rFonts w:ascii="Verdana" w:hAnsi="Verdana"/>
          <w:sz w:val="20"/>
          <w:lang w:val="en-AU"/>
        </w:rPr>
        <w:t xml:space="preserve"> with species selection</w:t>
      </w:r>
    </w:p>
    <w:p w:rsidR="00A13A2D" w:rsidRDefault="00BF2A4B">
      <w:pPr>
        <w:pStyle w:val="Default"/>
      </w:pPr>
      <w:r w:rsidRPr="00497590">
        <w:rPr>
          <w:rFonts w:ascii="Verdana" w:hAnsi="Verdana"/>
          <w:sz w:val="20"/>
          <w:lang w:val="en-AU"/>
        </w:rPr>
        <w:t xml:space="preserve">Making a living picture by </w:t>
      </w:r>
      <w:r w:rsidR="00946D9F" w:rsidRPr="00946D9F">
        <w:rPr>
          <w:rFonts w:ascii="Verdana" w:hAnsi="Verdana"/>
          <w:sz w:val="20"/>
          <w:highlight w:val="yellow"/>
          <w:lang w:val="en-AU"/>
        </w:rPr>
        <w:t>arranging</w:t>
      </w:r>
      <w:r w:rsidR="00946D9F">
        <w:rPr>
          <w:rFonts w:ascii="Verdana" w:hAnsi="Verdana"/>
          <w:sz w:val="20"/>
          <w:lang w:val="en-AU"/>
        </w:rPr>
        <w:t xml:space="preserve"> </w:t>
      </w:r>
      <w:r w:rsidRPr="00497590">
        <w:rPr>
          <w:rFonts w:ascii="Verdana" w:hAnsi="Verdana"/>
          <w:sz w:val="20"/>
          <w:lang w:val="en-AU"/>
        </w:rPr>
        <w:t>plant species</w:t>
      </w:r>
      <w:r w:rsidR="00946D9F" w:rsidRPr="00946D9F">
        <w:rPr>
          <w:rFonts w:ascii="Verdana" w:hAnsi="Verdana"/>
          <w:sz w:val="20"/>
          <w:highlight w:val="yellow"/>
          <w:lang w:val="en-AU"/>
        </w:rPr>
        <w:t>,</w:t>
      </w:r>
      <w:r w:rsidRPr="00497590">
        <w:rPr>
          <w:rFonts w:ascii="Verdana" w:hAnsi="Verdana"/>
          <w:sz w:val="20"/>
          <w:lang w:val="en-AU"/>
        </w:rPr>
        <w:t xml:space="preserve"> log</w:t>
      </w:r>
      <w:r w:rsidR="00946D9F" w:rsidRPr="00946D9F">
        <w:rPr>
          <w:rFonts w:ascii="Verdana" w:hAnsi="Verdana"/>
          <w:sz w:val="20"/>
          <w:highlight w:val="yellow"/>
          <w:lang w:val="en-AU"/>
        </w:rPr>
        <w:t>s</w:t>
      </w:r>
      <w:r w:rsidRPr="00497590">
        <w:rPr>
          <w:rFonts w:ascii="Verdana" w:hAnsi="Verdana"/>
          <w:sz w:val="20"/>
          <w:lang w:val="en-AU"/>
        </w:rPr>
        <w:t xml:space="preserve"> or rock</w:t>
      </w:r>
      <w:r w:rsidR="00946D9F" w:rsidRPr="00946D9F">
        <w:rPr>
          <w:rFonts w:ascii="Verdana" w:hAnsi="Verdana"/>
          <w:sz w:val="20"/>
          <w:highlight w:val="yellow"/>
          <w:lang w:val="en-AU"/>
        </w:rPr>
        <w:t>s</w:t>
      </w:r>
      <w:r w:rsidRPr="00497590">
        <w:rPr>
          <w:rFonts w:ascii="Verdana" w:hAnsi="Verdana"/>
          <w:sz w:val="20"/>
          <w:lang w:val="en-AU"/>
        </w:rPr>
        <w:t xml:space="preserve"> to </w:t>
      </w:r>
      <w:r w:rsidR="00946D9F" w:rsidRPr="00946D9F">
        <w:rPr>
          <w:rFonts w:ascii="Verdana" w:hAnsi="Verdana"/>
          <w:sz w:val="20"/>
          <w:highlight w:val="yellow"/>
          <w:lang w:val="en-AU"/>
        </w:rPr>
        <w:t>make</w:t>
      </w:r>
      <w:r w:rsidRPr="00497590">
        <w:rPr>
          <w:rFonts w:ascii="Verdana" w:hAnsi="Verdana"/>
          <w:sz w:val="20"/>
          <w:lang w:val="en-AU"/>
        </w:rPr>
        <w:t xml:space="preserve"> a picture that is pleasing to look at is called aquascaping.  There is one</w:t>
      </w:r>
      <w:r>
        <w:rPr>
          <w:rFonts w:ascii="Verdana" w:hAnsi="Verdana"/>
          <w:sz w:val="20"/>
        </w:rPr>
        <w:t xml:space="preserve"> simple principle that will help the non</w:t>
      </w:r>
      <w:r w:rsidR="00946D9F">
        <w:rPr>
          <w:rFonts w:ascii="Verdana" w:hAnsi="Verdana"/>
          <w:sz w:val="20"/>
        </w:rPr>
        <w:t>-</w:t>
      </w:r>
      <w:r>
        <w:rPr>
          <w:rFonts w:ascii="Verdana" w:hAnsi="Verdana"/>
          <w:sz w:val="20"/>
        </w:rPr>
        <w:t>gifted such as the author of this piece.  It is called the “Golden Section” and is a principle of ancient Greek Architecture that gives a ratio where objects in a square or rectangular space seem to look right.   This ratio is</w:t>
      </w:r>
      <w:r>
        <w:rPr>
          <w:rFonts w:ascii="Verdana" w:hAnsi="Verdana" w:cs="Verdana"/>
          <w:sz w:val="20"/>
          <w:szCs w:val="28"/>
        </w:rPr>
        <w:t xml:space="preserve"> 0.6180399 to 0.38196001 which will give you the appearance of </w:t>
      </w:r>
      <w:r w:rsidRPr="00946D9F">
        <w:rPr>
          <w:rFonts w:ascii="Verdana" w:hAnsi="Verdana" w:cs="Verdana"/>
          <w:strike/>
          <w:sz w:val="20"/>
          <w:szCs w:val="28"/>
          <w:highlight w:val="lightGray"/>
        </w:rPr>
        <w:t>a</w:t>
      </w:r>
      <w:r>
        <w:rPr>
          <w:rFonts w:ascii="Verdana" w:hAnsi="Verdana" w:cs="Verdana"/>
          <w:sz w:val="20"/>
          <w:szCs w:val="28"/>
        </w:rPr>
        <w:t xml:space="preserve"> something that fits.  Good photographers and artists use this ratio </w:t>
      </w:r>
      <w:r w:rsidR="00946D9F" w:rsidRPr="00946D9F">
        <w:rPr>
          <w:rFonts w:ascii="Verdana" w:hAnsi="Verdana" w:cs="Verdana"/>
          <w:sz w:val="20"/>
          <w:szCs w:val="28"/>
          <w:highlight w:val="yellow"/>
        </w:rPr>
        <w:t>whether</w:t>
      </w:r>
      <w:r>
        <w:rPr>
          <w:rFonts w:ascii="Verdana" w:hAnsi="Verdana" w:cs="Verdana"/>
          <w:sz w:val="20"/>
          <w:szCs w:val="28"/>
        </w:rPr>
        <w:t xml:space="preserve"> on purpose or naturally.  It relates to the dominant eye over the recessive eye making things look just right somehow.</w:t>
      </w:r>
    </w:p>
    <w:p w:rsidR="00A13A2D" w:rsidRDefault="00A13A2D">
      <w:pPr>
        <w:pStyle w:val="Default"/>
      </w:pPr>
    </w:p>
    <w:p w:rsidR="00A13A2D" w:rsidRDefault="00BF2A4B">
      <w:pPr>
        <w:pStyle w:val="Default"/>
      </w:pPr>
      <w:r>
        <w:rPr>
          <w:rFonts w:ascii="Verdana" w:hAnsi="Verdana" w:cs="Verdana"/>
          <w:sz w:val="20"/>
          <w:szCs w:val="28"/>
        </w:rPr>
        <w:t xml:space="preserve">The diagram below has this principle </w:t>
      </w:r>
      <w:r w:rsidR="00946D9F" w:rsidRPr="00946D9F">
        <w:rPr>
          <w:rFonts w:ascii="Verdana" w:hAnsi="Verdana" w:cs="Verdana"/>
          <w:sz w:val="20"/>
          <w:szCs w:val="28"/>
          <w:highlight w:val="yellow"/>
        </w:rPr>
        <w:t>applied</w:t>
      </w:r>
      <w:r>
        <w:rPr>
          <w:rFonts w:ascii="Verdana" w:hAnsi="Verdana" w:cs="Verdana"/>
          <w:sz w:val="20"/>
          <w:szCs w:val="28"/>
        </w:rPr>
        <w:t>.  It was a drawing done by Shane Brooks.</w:t>
      </w:r>
    </w:p>
    <w:p w:rsidR="00A13A2D" w:rsidRDefault="00BF2A4B">
      <w:pPr>
        <w:pStyle w:val="Default"/>
      </w:pPr>
      <w:r>
        <w:rPr>
          <w:noProof/>
        </w:rPr>
        <w:drawing>
          <wp:inline distT="0" distB="0" distL="0" distR="0">
            <wp:extent cx="5270500" cy="2781300"/>
            <wp:effectExtent l="0" t="0" r="0" b="0"/>
            <wp:docPr id="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5"/>
                    <a:srcRect/>
                    <a:stretch>
                      <a:fillRect/>
                    </a:stretch>
                  </pic:blipFill>
                  <pic:spPr bwMode="auto">
                    <a:xfrm>
                      <a:off x="0" y="0"/>
                      <a:ext cx="5270500" cy="2781300"/>
                    </a:xfrm>
                    <a:prstGeom prst="rect">
                      <a:avLst/>
                    </a:prstGeom>
                    <a:noFill/>
                    <a:ln w="9525">
                      <a:noFill/>
                      <a:miter lim="800000"/>
                      <a:headEnd/>
                      <a:tailEnd/>
                    </a:ln>
                  </pic:spPr>
                </pic:pic>
              </a:graphicData>
            </a:graphic>
          </wp:inline>
        </w:drawing>
      </w:r>
    </w:p>
    <w:p w:rsidR="00A13A2D" w:rsidRDefault="00A13A2D">
      <w:pPr>
        <w:pStyle w:val="Default"/>
      </w:pPr>
    </w:p>
    <w:p w:rsidR="00A13A2D" w:rsidRDefault="00BF2A4B">
      <w:pPr>
        <w:pStyle w:val="Default"/>
      </w:pPr>
      <w:r>
        <w:rPr>
          <w:rFonts w:ascii="Verdana" w:hAnsi="Verdana" w:cs="Times New Roman"/>
          <w:sz w:val="20"/>
          <w:szCs w:val="28"/>
        </w:rPr>
        <w:t xml:space="preserve">Planting Plan. </w:t>
      </w:r>
    </w:p>
    <w:p w:rsidR="00A13A2D" w:rsidRDefault="00BF2A4B">
      <w:pPr>
        <w:pStyle w:val="Default"/>
      </w:pPr>
      <w:r>
        <w:rPr>
          <w:rFonts w:ascii="Verdana" w:hAnsi="Verdana" w:cs="Times New Roman"/>
          <w:sz w:val="20"/>
          <w:szCs w:val="28"/>
        </w:rPr>
        <w:t>1. Vallisneria (</w:t>
      </w:r>
      <w:r w:rsidRPr="007E2443">
        <w:rPr>
          <w:rFonts w:ascii="Verdana" w:hAnsi="Verdana" w:cs="Times New Roman"/>
          <w:i/>
          <w:sz w:val="20"/>
          <w:szCs w:val="28"/>
        </w:rPr>
        <w:t>Vallisneria nana</w:t>
      </w:r>
      <w:r>
        <w:rPr>
          <w:rFonts w:ascii="Verdana" w:hAnsi="Verdana" w:cs="Times New Roman"/>
          <w:sz w:val="20"/>
          <w:szCs w:val="28"/>
        </w:rPr>
        <w:t xml:space="preserve">), </w:t>
      </w:r>
    </w:p>
    <w:p w:rsidR="00A13A2D" w:rsidRDefault="00BF2A4B">
      <w:pPr>
        <w:pStyle w:val="Default"/>
      </w:pPr>
      <w:r>
        <w:rPr>
          <w:rFonts w:ascii="Verdana" w:hAnsi="Verdana" w:cs="Times New Roman"/>
          <w:sz w:val="20"/>
          <w:szCs w:val="28"/>
        </w:rPr>
        <w:t>2. Pogo (</w:t>
      </w:r>
      <w:r w:rsidRPr="007E2443">
        <w:rPr>
          <w:rFonts w:ascii="Verdana" w:hAnsi="Verdana" w:cs="Times New Roman"/>
          <w:i/>
          <w:sz w:val="20"/>
          <w:szCs w:val="28"/>
        </w:rPr>
        <w:t>Pogostemon stellatus</w:t>
      </w:r>
      <w:r>
        <w:rPr>
          <w:rFonts w:ascii="Verdana" w:hAnsi="Verdana" w:cs="Times New Roman"/>
          <w:sz w:val="20"/>
          <w:szCs w:val="28"/>
        </w:rPr>
        <w:t xml:space="preserve">), </w:t>
      </w:r>
    </w:p>
    <w:p w:rsidR="00A13A2D" w:rsidRDefault="00BF2A4B">
      <w:pPr>
        <w:pStyle w:val="Default"/>
      </w:pPr>
      <w:r>
        <w:rPr>
          <w:rFonts w:ascii="Verdana" w:hAnsi="Verdana" w:cs="Times New Roman"/>
          <w:sz w:val="20"/>
          <w:szCs w:val="28"/>
        </w:rPr>
        <w:t>3. Willow Hygro (</w:t>
      </w:r>
      <w:r w:rsidRPr="007E2443">
        <w:rPr>
          <w:rFonts w:ascii="Verdana" w:hAnsi="Verdana" w:cs="Times New Roman"/>
          <w:i/>
          <w:sz w:val="20"/>
          <w:szCs w:val="28"/>
        </w:rPr>
        <w:t>Hygrophila angustifolia</w:t>
      </w:r>
      <w:r>
        <w:rPr>
          <w:rFonts w:ascii="Verdana" w:hAnsi="Verdana" w:cs="Times New Roman"/>
          <w:sz w:val="20"/>
          <w:szCs w:val="28"/>
        </w:rPr>
        <w:t xml:space="preserve">), </w:t>
      </w:r>
    </w:p>
    <w:p w:rsidR="00A13A2D" w:rsidRDefault="00BF2A4B">
      <w:pPr>
        <w:pStyle w:val="Default"/>
      </w:pPr>
      <w:r>
        <w:rPr>
          <w:rFonts w:ascii="Verdana" w:hAnsi="Verdana" w:cs="Times New Roman"/>
          <w:sz w:val="20"/>
          <w:szCs w:val="28"/>
        </w:rPr>
        <w:t>4. Native Ambulia (</w:t>
      </w:r>
      <w:r w:rsidRPr="007E2443">
        <w:rPr>
          <w:rFonts w:ascii="Verdana" w:hAnsi="Verdana" w:cs="Times New Roman"/>
          <w:i/>
          <w:sz w:val="20"/>
          <w:szCs w:val="28"/>
        </w:rPr>
        <w:t>Limnophila brownii</w:t>
      </w:r>
      <w:r>
        <w:rPr>
          <w:rFonts w:ascii="Verdana" w:hAnsi="Verdana" w:cs="Times New Roman"/>
          <w:sz w:val="20"/>
          <w:szCs w:val="28"/>
        </w:rPr>
        <w:t xml:space="preserve"> or </w:t>
      </w:r>
      <w:r w:rsidRPr="007E2443">
        <w:rPr>
          <w:rFonts w:ascii="Verdana" w:hAnsi="Verdana" w:cs="Times New Roman"/>
          <w:i/>
          <w:sz w:val="20"/>
          <w:szCs w:val="28"/>
        </w:rPr>
        <w:t>L.australis</w:t>
      </w:r>
      <w:r>
        <w:rPr>
          <w:rFonts w:ascii="Verdana" w:hAnsi="Verdana" w:cs="Times New Roman"/>
          <w:sz w:val="20"/>
          <w:szCs w:val="28"/>
        </w:rPr>
        <w:t xml:space="preserve">), </w:t>
      </w:r>
    </w:p>
    <w:p w:rsidR="00A13A2D" w:rsidRDefault="00BF2A4B">
      <w:pPr>
        <w:pStyle w:val="Default"/>
      </w:pPr>
      <w:r>
        <w:rPr>
          <w:rFonts w:ascii="Verdana" w:hAnsi="Verdana" w:cs="Times New Roman"/>
          <w:sz w:val="20"/>
          <w:szCs w:val="28"/>
        </w:rPr>
        <w:t>5. Native Rotala  (</w:t>
      </w:r>
      <w:r w:rsidRPr="007E2443">
        <w:rPr>
          <w:rFonts w:ascii="Verdana" w:hAnsi="Verdana" w:cs="Times New Roman"/>
          <w:i/>
          <w:sz w:val="20"/>
          <w:szCs w:val="28"/>
        </w:rPr>
        <w:t>Rotala mexicana</w:t>
      </w:r>
      <w:r>
        <w:rPr>
          <w:rFonts w:ascii="Verdana" w:hAnsi="Verdana" w:cs="Times New Roman"/>
          <w:sz w:val="20"/>
          <w:szCs w:val="28"/>
        </w:rPr>
        <w:t xml:space="preserve">), </w:t>
      </w:r>
    </w:p>
    <w:p w:rsidR="00A13A2D" w:rsidRDefault="00BF2A4B">
      <w:pPr>
        <w:pStyle w:val="Default"/>
      </w:pPr>
      <w:r>
        <w:rPr>
          <w:rFonts w:ascii="Verdana" w:hAnsi="Verdana" w:cs="Times New Roman"/>
          <w:sz w:val="20"/>
          <w:szCs w:val="28"/>
        </w:rPr>
        <w:t>6. Staurogyne (</w:t>
      </w:r>
      <w:r w:rsidRPr="007E2443">
        <w:rPr>
          <w:rFonts w:ascii="Verdana" w:hAnsi="Verdana" w:cs="Times New Roman"/>
          <w:i/>
          <w:sz w:val="20"/>
          <w:szCs w:val="28"/>
        </w:rPr>
        <w:t>Staurogyne leptocaulis</w:t>
      </w:r>
      <w:r>
        <w:rPr>
          <w:rFonts w:ascii="Verdana" w:hAnsi="Verdana" w:cs="Times New Roman"/>
          <w:sz w:val="20"/>
          <w:szCs w:val="28"/>
        </w:rPr>
        <w:t xml:space="preserve">). </w:t>
      </w:r>
    </w:p>
    <w:p w:rsidR="00A13A2D" w:rsidRDefault="00BF2A4B">
      <w:pPr>
        <w:pStyle w:val="Default"/>
      </w:pPr>
      <w:r>
        <w:rPr>
          <w:rFonts w:ascii="Verdana" w:hAnsi="Verdana" w:cs="Times New Roman"/>
          <w:sz w:val="20"/>
          <w:szCs w:val="28"/>
        </w:rPr>
        <w:t>7. Nardoo (</w:t>
      </w:r>
      <w:r w:rsidRPr="007E2443">
        <w:rPr>
          <w:rFonts w:ascii="Verdana" w:hAnsi="Verdana" w:cs="Times New Roman"/>
          <w:i/>
          <w:sz w:val="20"/>
          <w:szCs w:val="28"/>
        </w:rPr>
        <w:t>Marsilea angustifolia</w:t>
      </w:r>
      <w:r>
        <w:rPr>
          <w:rFonts w:ascii="Verdana" w:hAnsi="Verdana" w:cs="Times New Roman"/>
          <w:sz w:val="20"/>
          <w:szCs w:val="28"/>
        </w:rPr>
        <w:t>)</w:t>
      </w:r>
    </w:p>
    <w:p w:rsidR="00A13A2D" w:rsidRDefault="00BF2A4B">
      <w:pPr>
        <w:pStyle w:val="Default"/>
      </w:pPr>
      <w:r>
        <w:rPr>
          <w:rFonts w:ascii="Verdana" w:hAnsi="Verdana" w:cs="Times New Roman"/>
          <w:sz w:val="20"/>
          <w:szCs w:val="28"/>
        </w:rPr>
        <w:t xml:space="preserve">A large </w:t>
      </w:r>
      <w:r w:rsidRPr="007E2443">
        <w:rPr>
          <w:rFonts w:ascii="Verdana" w:hAnsi="Verdana" w:cs="Times New Roman"/>
          <w:i/>
          <w:sz w:val="20"/>
          <w:szCs w:val="28"/>
        </w:rPr>
        <w:t>Ottelia alismoides</w:t>
      </w:r>
      <w:r>
        <w:rPr>
          <w:rFonts w:ascii="Verdana" w:hAnsi="Verdana" w:cs="Times New Roman"/>
          <w:sz w:val="20"/>
          <w:szCs w:val="28"/>
        </w:rPr>
        <w:t xml:space="preserve"> or </w:t>
      </w:r>
      <w:r w:rsidRPr="007E2443">
        <w:rPr>
          <w:rFonts w:ascii="Verdana" w:hAnsi="Verdana" w:cs="Times New Roman"/>
          <w:i/>
          <w:sz w:val="20"/>
          <w:szCs w:val="28"/>
        </w:rPr>
        <w:t>Aponogeton</w:t>
      </w:r>
      <w:r>
        <w:rPr>
          <w:rFonts w:ascii="Verdana" w:hAnsi="Verdana" w:cs="Times New Roman"/>
          <w:sz w:val="20"/>
          <w:szCs w:val="28"/>
        </w:rPr>
        <w:t xml:space="preserve"> as a feature plant will also add to the </w:t>
      </w:r>
      <w:r w:rsidR="00946D9F" w:rsidRPr="00946D9F">
        <w:rPr>
          <w:rFonts w:ascii="Verdana" w:hAnsi="Verdana" w:cs="Times New Roman"/>
          <w:sz w:val="20"/>
          <w:szCs w:val="28"/>
          <w:highlight w:val="yellow"/>
        </w:rPr>
        <w:t>aesthetic</w:t>
      </w:r>
      <w:r>
        <w:rPr>
          <w:rFonts w:ascii="Verdana" w:hAnsi="Verdana" w:cs="Times New Roman"/>
          <w:sz w:val="20"/>
          <w:szCs w:val="28"/>
        </w:rPr>
        <w:t xml:space="preserve"> nature of the aquarium.</w:t>
      </w:r>
    </w:p>
    <w:p w:rsidR="00A13A2D" w:rsidRDefault="00BF2A4B">
      <w:pPr>
        <w:pStyle w:val="Default"/>
      </w:pPr>
      <w:r>
        <w:rPr>
          <w:rFonts w:ascii="Verdana" w:hAnsi="Verdana" w:cs="Times New Roman"/>
          <w:sz w:val="20"/>
          <w:szCs w:val="28"/>
        </w:rPr>
        <w:t xml:space="preserve">Floating on the surface </w:t>
      </w:r>
      <w:r w:rsidR="009C2649" w:rsidRPr="009C2649">
        <w:rPr>
          <w:rFonts w:ascii="Verdana" w:hAnsi="Verdana" w:cs="Times New Roman"/>
          <w:sz w:val="20"/>
          <w:szCs w:val="28"/>
          <w:highlight w:val="yellow"/>
        </w:rPr>
        <w:t>is</w:t>
      </w:r>
      <w:r w:rsidR="009C2649">
        <w:rPr>
          <w:rFonts w:ascii="Verdana" w:hAnsi="Verdana" w:cs="Times New Roman"/>
          <w:sz w:val="20"/>
          <w:szCs w:val="28"/>
        </w:rPr>
        <w:t xml:space="preserve"> </w:t>
      </w:r>
      <w:r>
        <w:rPr>
          <w:rFonts w:ascii="Verdana" w:hAnsi="Verdana" w:cs="Times New Roman"/>
          <w:sz w:val="20"/>
          <w:szCs w:val="28"/>
        </w:rPr>
        <w:t>Giant</w:t>
      </w:r>
      <w:r w:rsidR="009C2649">
        <w:rPr>
          <w:rFonts w:ascii="Verdana" w:hAnsi="Verdana" w:cs="Times New Roman"/>
          <w:sz w:val="20"/>
          <w:szCs w:val="28"/>
        </w:rPr>
        <w:t xml:space="preserve"> Duckweed (</w:t>
      </w:r>
      <w:r w:rsidR="009C2649" w:rsidRPr="007E2443">
        <w:rPr>
          <w:rFonts w:ascii="Verdana" w:hAnsi="Verdana" w:cs="Times New Roman"/>
          <w:i/>
          <w:sz w:val="20"/>
          <w:szCs w:val="28"/>
        </w:rPr>
        <w:t>Spirodela polyrhyza</w:t>
      </w:r>
      <w:r w:rsidR="009C2649">
        <w:rPr>
          <w:rFonts w:ascii="Verdana" w:hAnsi="Verdana" w:cs="Times New Roman"/>
          <w:sz w:val="20"/>
          <w:szCs w:val="28"/>
        </w:rPr>
        <w:t>)</w:t>
      </w:r>
      <w:r w:rsidR="009C2649" w:rsidRPr="009C2649">
        <w:rPr>
          <w:rFonts w:ascii="Verdana" w:hAnsi="Verdana" w:cs="Times New Roman"/>
          <w:sz w:val="20"/>
          <w:szCs w:val="28"/>
          <w:highlight w:val="yellow"/>
        </w:rPr>
        <w:t>.</w:t>
      </w:r>
    </w:p>
    <w:p w:rsidR="00A13A2D" w:rsidRDefault="00A13A2D">
      <w:pPr>
        <w:pStyle w:val="Default"/>
      </w:pPr>
    </w:p>
    <w:p w:rsidR="00A13A2D" w:rsidRDefault="00BF2A4B">
      <w:pPr>
        <w:pStyle w:val="Default"/>
      </w:pPr>
      <w:r>
        <w:rPr>
          <w:noProof/>
        </w:rPr>
        <w:drawing>
          <wp:inline distT="0" distB="0" distL="0" distR="0">
            <wp:extent cx="5257800" cy="2578100"/>
            <wp:effectExtent l="0" t="0" r="0" b="0"/>
            <wp:docPr id="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
                    <a:srcRect/>
                    <a:stretch>
                      <a:fillRect/>
                    </a:stretch>
                  </pic:blipFill>
                  <pic:spPr bwMode="auto">
                    <a:xfrm>
                      <a:off x="0" y="0"/>
                      <a:ext cx="5257800" cy="2578100"/>
                    </a:xfrm>
                    <a:prstGeom prst="rect">
                      <a:avLst/>
                    </a:prstGeom>
                    <a:noFill/>
                    <a:ln w="9525">
                      <a:noFill/>
                      <a:miter lim="800000"/>
                      <a:headEnd/>
                      <a:tailEnd/>
                    </a:ln>
                  </pic:spPr>
                </pic:pic>
              </a:graphicData>
            </a:graphic>
          </wp:inline>
        </w:drawing>
      </w:r>
    </w:p>
    <w:p w:rsidR="00A13A2D" w:rsidRDefault="00BF2A4B">
      <w:pPr>
        <w:pStyle w:val="Default"/>
      </w:pPr>
      <w:r>
        <w:rPr>
          <w:rFonts w:ascii="Verdana" w:hAnsi="Verdana"/>
          <w:sz w:val="20"/>
        </w:rPr>
        <w:t xml:space="preserve">Photograph by Shane Brooks.   </w:t>
      </w:r>
      <w:r w:rsidR="00B72862" w:rsidRPr="00B72862">
        <w:rPr>
          <w:rFonts w:ascii="Verdana" w:hAnsi="Verdana"/>
          <w:sz w:val="20"/>
          <w:highlight w:val="yellow"/>
        </w:rPr>
        <w:t>This is a</w:t>
      </w:r>
      <w:r>
        <w:rPr>
          <w:rFonts w:ascii="Verdana" w:hAnsi="Verdana"/>
          <w:sz w:val="20"/>
        </w:rPr>
        <w:t xml:space="preserve">n aquarium that won an </w:t>
      </w:r>
      <w:r w:rsidR="00B72862" w:rsidRPr="00B72862">
        <w:rPr>
          <w:rFonts w:ascii="Verdana" w:hAnsi="Verdana"/>
          <w:sz w:val="20"/>
          <w:highlight w:val="yellow"/>
        </w:rPr>
        <w:t>i</w:t>
      </w:r>
      <w:r>
        <w:rPr>
          <w:rFonts w:ascii="Verdana" w:hAnsi="Verdana"/>
          <w:sz w:val="20"/>
        </w:rPr>
        <w:t xml:space="preserve">nternational </w:t>
      </w:r>
      <w:r w:rsidR="00B72862" w:rsidRPr="00B72862">
        <w:rPr>
          <w:rFonts w:ascii="Verdana" w:hAnsi="Verdana"/>
          <w:sz w:val="20"/>
          <w:highlight w:val="yellow"/>
        </w:rPr>
        <w:t>c</w:t>
      </w:r>
      <w:r>
        <w:rPr>
          <w:rFonts w:ascii="Verdana" w:hAnsi="Verdana"/>
          <w:sz w:val="20"/>
        </w:rPr>
        <w:t>ompetition.  It was called the Billabong Aquarium.</w:t>
      </w:r>
    </w:p>
    <w:p w:rsidR="00A13A2D" w:rsidRDefault="00A13A2D">
      <w:pPr>
        <w:pStyle w:val="Default"/>
      </w:pPr>
    </w:p>
    <w:p w:rsidR="00A13A2D" w:rsidRDefault="00BF2A4B" w:rsidP="00455A15">
      <w:pPr>
        <w:pStyle w:val="Heading1"/>
      </w:pPr>
      <w:bookmarkStart w:id="11" w:name="_Toc320971913"/>
      <w:r>
        <w:t>Fish</w:t>
      </w:r>
      <w:bookmarkEnd w:id="11"/>
      <w:r>
        <w:t xml:space="preserve"> </w:t>
      </w:r>
    </w:p>
    <w:p w:rsidR="00A13A2D" w:rsidRDefault="00A13A2D">
      <w:pPr>
        <w:pStyle w:val="Default"/>
      </w:pPr>
    </w:p>
    <w:p w:rsidR="00A13A2D" w:rsidRDefault="00BF2A4B">
      <w:pPr>
        <w:pStyle w:val="Default"/>
      </w:pPr>
      <w:r>
        <w:rPr>
          <w:rFonts w:ascii="Verdana" w:hAnsi="Verdana"/>
          <w:sz w:val="20"/>
        </w:rPr>
        <w:t xml:space="preserve">The aim of the species selection is </w:t>
      </w:r>
      <w:r w:rsidR="00E25DB9" w:rsidRPr="00E25DB9">
        <w:rPr>
          <w:rFonts w:ascii="Verdana" w:hAnsi="Verdana"/>
          <w:sz w:val="20"/>
          <w:highlight w:val="yellow"/>
        </w:rPr>
        <w:t>to obtain</w:t>
      </w:r>
      <w:r w:rsidR="00E25DB9">
        <w:rPr>
          <w:rFonts w:ascii="Verdana" w:hAnsi="Verdana"/>
          <w:sz w:val="20"/>
        </w:rPr>
        <w:t xml:space="preserve"> </w:t>
      </w:r>
      <w:r>
        <w:rPr>
          <w:rFonts w:ascii="Verdana" w:hAnsi="Verdana"/>
          <w:sz w:val="20"/>
        </w:rPr>
        <w:t xml:space="preserve">a community of fish, crustaceans and invertebrates that get along together.  The fish from the Mary River are listed below and because of </w:t>
      </w:r>
      <w:r w:rsidR="003069B0" w:rsidRPr="003069B0">
        <w:rPr>
          <w:rFonts w:ascii="Verdana" w:hAnsi="Verdana"/>
          <w:sz w:val="20"/>
          <w:highlight w:val="yellow"/>
        </w:rPr>
        <w:t>their</w:t>
      </w:r>
      <w:r w:rsidR="003069B0">
        <w:rPr>
          <w:rFonts w:ascii="Verdana" w:hAnsi="Verdana"/>
          <w:sz w:val="20"/>
        </w:rPr>
        <w:t xml:space="preserve"> </w:t>
      </w:r>
      <w:r>
        <w:rPr>
          <w:rFonts w:ascii="Verdana" w:hAnsi="Verdana"/>
          <w:sz w:val="20"/>
        </w:rPr>
        <w:t xml:space="preserve">peaceful nature and non predatory habits.   Some fish are small and vegetarian but aggressively defend a patch of space </w:t>
      </w:r>
      <w:r w:rsidR="003069B0" w:rsidRPr="003069B0">
        <w:rPr>
          <w:rFonts w:ascii="Verdana" w:hAnsi="Verdana"/>
          <w:sz w:val="20"/>
          <w:highlight w:val="yellow"/>
        </w:rPr>
        <w:t>by</w:t>
      </w:r>
      <w:r w:rsidR="003069B0">
        <w:rPr>
          <w:rFonts w:ascii="Verdana" w:hAnsi="Verdana"/>
          <w:sz w:val="20"/>
        </w:rPr>
        <w:t xml:space="preserve"> </w:t>
      </w:r>
      <w:r>
        <w:rPr>
          <w:rFonts w:ascii="Verdana" w:hAnsi="Verdana"/>
          <w:sz w:val="20"/>
        </w:rPr>
        <w:t xml:space="preserve">chasing all the other fish away.  Some fish are just too large and </w:t>
      </w:r>
      <w:r w:rsidR="0029469C">
        <w:rPr>
          <w:rFonts w:ascii="Verdana" w:hAnsi="Verdana"/>
          <w:sz w:val="20"/>
          <w:highlight w:val="yellow"/>
        </w:rPr>
        <w:t>require</w:t>
      </w:r>
      <w:r w:rsidRPr="003069B0">
        <w:rPr>
          <w:rFonts w:ascii="Verdana" w:hAnsi="Verdana"/>
          <w:sz w:val="20"/>
          <w:highlight w:val="yellow"/>
        </w:rPr>
        <w:t xml:space="preserve"> </w:t>
      </w:r>
      <w:r w:rsidR="003069B0" w:rsidRPr="003069B0">
        <w:rPr>
          <w:rFonts w:ascii="Verdana" w:hAnsi="Verdana"/>
          <w:sz w:val="20"/>
          <w:highlight w:val="yellow"/>
        </w:rPr>
        <w:t>either</w:t>
      </w:r>
      <w:r w:rsidR="003069B0">
        <w:rPr>
          <w:rFonts w:ascii="Verdana" w:hAnsi="Verdana"/>
          <w:sz w:val="20"/>
        </w:rPr>
        <w:t xml:space="preserve"> </w:t>
      </w:r>
      <w:r>
        <w:rPr>
          <w:rFonts w:ascii="Verdana" w:hAnsi="Verdana"/>
          <w:sz w:val="20"/>
        </w:rPr>
        <w:t>their own aquarium or an aquarium that is too big to be practical.</w:t>
      </w:r>
    </w:p>
    <w:p w:rsidR="00A13A2D" w:rsidRDefault="00A13A2D">
      <w:pPr>
        <w:pStyle w:val="Default"/>
      </w:pPr>
    </w:p>
    <w:p w:rsidR="00A13A2D" w:rsidRDefault="00BF2A4B">
      <w:pPr>
        <w:pStyle w:val="Default"/>
      </w:pPr>
      <w:r>
        <w:rPr>
          <w:rFonts w:ascii="Verdana" w:hAnsi="Verdana"/>
          <w:sz w:val="20"/>
        </w:rPr>
        <w:t xml:space="preserve">Foods and </w:t>
      </w:r>
      <w:r w:rsidRPr="00E25DB9">
        <w:rPr>
          <w:rFonts w:ascii="Verdana" w:hAnsi="Verdana"/>
          <w:sz w:val="20"/>
          <w:highlight w:val="yellow"/>
        </w:rPr>
        <w:t xml:space="preserve">feeding </w:t>
      </w:r>
      <w:r w:rsidR="00E25DB9" w:rsidRPr="00E25DB9">
        <w:rPr>
          <w:rFonts w:ascii="Verdana" w:hAnsi="Verdana"/>
          <w:sz w:val="20"/>
          <w:highlight w:val="yellow"/>
        </w:rPr>
        <w:t xml:space="preserve">- </w:t>
      </w:r>
      <w:r w:rsidRPr="00E25DB9">
        <w:rPr>
          <w:rFonts w:ascii="Verdana" w:hAnsi="Verdana"/>
          <w:sz w:val="20"/>
          <w:highlight w:val="yellow"/>
        </w:rPr>
        <w:t>The</w:t>
      </w:r>
      <w:r>
        <w:rPr>
          <w:rFonts w:ascii="Verdana" w:hAnsi="Verdana"/>
          <w:sz w:val="20"/>
        </w:rPr>
        <w:t xml:space="preserve"> small fishes in the aquarium are termed forage fishes and are omnivores taking small aquatic and terrestrial invertebrates and some algae in their diet.   The smaller shrimps are algae eaters </w:t>
      </w:r>
      <w:r w:rsidR="00E25DB9" w:rsidRPr="00E25DB9">
        <w:rPr>
          <w:rFonts w:ascii="Verdana" w:hAnsi="Verdana"/>
          <w:sz w:val="20"/>
          <w:highlight w:val="yellow"/>
        </w:rPr>
        <w:t>mainly</w:t>
      </w:r>
      <w:r>
        <w:rPr>
          <w:rFonts w:ascii="Verdana" w:hAnsi="Verdana"/>
          <w:sz w:val="20"/>
        </w:rPr>
        <w:t xml:space="preserve"> but will </w:t>
      </w:r>
      <w:r w:rsidR="00E25DB9" w:rsidRPr="00E25DB9">
        <w:rPr>
          <w:rFonts w:ascii="Verdana" w:hAnsi="Verdana"/>
          <w:sz w:val="20"/>
          <w:highlight w:val="yellow"/>
        </w:rPr>
        <w:t>also</w:t>
      </w:r>
      <w:r w:rsidR="00E25DB9">
        <w:rPr>
          <w:rFonts w:ascii="Verdana" w:hAnsi="Verdana"/>
          <w:sz w:val="20"/>
        </w:rPr>
        <w:t xml:space="preserve"> </w:t>
      </w:r>
      <w:r>
        <w:rPr>
          <w:rFonts w:ascii="Verdana" w:hAnsi="Verdana"/>
          <w:sz w:val="20"/>
        </w:rPr>
        <w:t xml:space="preserve">clean up any left overs from the small fishes.  The snails will help </w:t>
      </w:r>
      <w:r w:rsidR="00E25DB9" w:rsidRPr="00E25DB9">
        <w:rPr>
          <w:rFonts w:ascii="Verdana" w:hAnsi="Verdana"/>
          <w:sz w:val="20"/>
          <w:highlight w:val="yellow"/>
        </w:rPr>
        <w:t>with this</w:t>
      </w:r>
      <w:r w:rsidR="00E25DB9">
        <w:rPr>
          <w:rFonts w:ascii="Verdana" w:hAnsi="Verdana"/>
          <w:sz w:val="20"/>
        </w:rPr>
        <w:t xml:space="preserve"> </w:t>
      </w:r>
      <w:r>
        <w:rPr>
          <w:rFonts w:ascii="Verdana" w:hAnsi="Verdana"/>
          <w:sz w:val="20"/>
        </w:rPr>
        <w:t xml:space="preserve">as well.  These small scavengers are part of the small ecosystem and are the clean </w:t>
      </w:r>
      <w:r w:rsidR="00E25DB9" w:rsidRPr="00E25DB9">
        <w:rPr>
          <w:rFonts w:ascii="Verdana" w:hAnsi="Verdana"/>
          <w:sz w:val="20"/>
          <w:highlight w:val="yellow"/>
        </w:rPr>
        <w:t>up</w:t>
      </w:r>
      <w:r>
        <w:rPr>
          <w:rFonts w:ascii="Verdana" w:hAnsi="Verdana"/>
          <w:sz w:val="20"/>
        </w:rPr>
        <w:t xml:space="preserve"> crew.</w:t>
      </w:r>
    </w:p>
    <w:p w:rsidR="00A13A2D" w:rsidRDefault="00A13A2D">
      <w:pPr>
        <w:pStyle w:val="Default"/>
      </w:pPr>
    </w:p>
    <w:p w:rsidR="00A13A2D" w:rsidRDefault="00BF2A4B">
      <w:pPr>
        <w:pStyle w:val="Default"/>
      </w:pPr>
      <w:r>
        <w:rPr>
          <w:rFonts w:ascii="Verdana" w:hAnsi="Verdana"/>
          <w:sz w:val="20"/>
        </w:rPr>
        <w:t xml:space="preserve">The fish can be fed a daily mix of crushed aquaculture pellets and will do better with a weekly or twice weekly feeding of live foods such as </w:t>
      </w:r>
      <w:r w:rsidR="00935B61" w:rsidRPr="00935B61">
        <w:rPr>
          <w:rFonts w:ascii="Verdana" w:hAnsi="Verdana"/>
          <w:sz w:val="20"/>
          <w:highlight w:val="yellow"/>
        </w:rPr>
        <w:t>M</w:t>
      </w:r>
      <w:r w:rsidR="00935B61">
        <w:rPr>
          <w:rFonts w:ascii="Verdana" w:hAnsi="Verdana"/>
          <w:sz w:val="20"/>
        </w:rPr>
        <w:t xml:space="preserve">oina, </w:t>
      </w:r>
      <w:r w:rsidR="00935B61" w:rsidRPr="00935B61">
        <w:rPr>
          <w:rFonts w:ascii="Verdana" w:hAnsi="Verdana"/>
          <w:sz w:val="20"/>
          <w:highlight w:val="yellow"/>
        </w:rPr>
        <w:t>D</w:t>
      </w:r>
      <w:r>
        <w:rPr>
          <w:rFonts w:ascii="Verdana" w:hAnsi="Verdana"/>
          <w:sz w:val="20"/>
        </w:rPr>
        <w:t xml:space="preserve">aphnia, </w:t>
      </w:r>
      <w:r w:rsidR="0029469C">
        <w:rPr>
          <w:rFonts w:ascii="Verdana" w:hAnsi="Verdana"/>
          <w:sz w:val="20"/>
        </w:rPr>
        <w:t>mosquito</w:t>
      </w:r>
      <w:r>
        <w:rPr>
          <w:rFonts w:ascii="Verdana" w:hAnsi="Verdana"/>
          <w:sz w:val="20"/>
        </w:rPr>
        <w:t xml:space="preserve"> </w:t>
      </w:r>
      <w:r w:rsidR="0029469C">
        <w:rPr>
          <w:rFonts w:ascii="Verdana" w:hAnsi="Verdana"/>
          <w:sz w:val="20"/>
        </w:rPr>
        <w:t>larvae</w:t>
      </w:r>
      <w:r>
        <w:rPr>
          <w:rFonts w:ascii="Verdana" w:hAnsi="Verdana"/>
          <w:sz w:val="20"/>
        </w:rPr>
        <w:t xml:space="preserve"> or some other small invertebrate.   There are also foods that can be made up </w:t>
      </w:r>
      <w:r w:rsidR="00935B61" w:rsidRPr="00935B61">
        <w:rPr>
          <w:rFonts w:ascii="Verdana" w:hAnsi="Verdana"/>
          <w:sz w:val="20"/>
          <w:highlight w:val="yellow"/>
        </w:rPr>
        <w:t>using food items</w:t>
      </w:r>
      <w:r w:rsidR="00935B61">
        <w:rPr>
          <w:rFonts w:ascii="Verdana" w:hAnsi="Verdana"/>
          <w:sz w:val="20"/>
        </w:rPr>
        <w:t xml:space="preserve"> </w:t>
      </w:r>
      <w:r>
        <w:rPr>
          <w:rFonts w:ascii="Verdana" w:hAnsi="Verdana"/>
          <w:sz w:val="20"/>
        </w:rPr>
        <w:t xml:space="preserve">from the supermarket and a blender.  These foods are better for the fishes than the convenient aquaculture crumble.   </w:t>
      </w:r>
    </w:p>
    <w:p w:rsidR="00A13A2D" w:rsidRDefault="00A13A2D">
      <w:pPr>
        <w:pStyle w:val="Default"/>
      </w:pPr>
    </w:p>
    <w:p w:rsidR="00A13A2D" w:rsidRDefault="00BF2A4B">
      <w:pPr>
        <w:pStyle w:val="Default"/>
      </w:pPr>
      <w:r>
        <w:rPr>
          <w:rFonts w:ascii="Verdana" w:hAnsi="Verdana"/>
          <w:sz w:val="20"/>
        </w:rPr>
        <w:t>One recipe that has been used very successfully is called</w:t>
      </w:r>
      <w:r w:rsidR="00546A02">
        <w:rPr>
          <w:rFonts w:ascii="Verdana" w:hAnsi="Verdana"/>
          <w:sz w:val="20"/>
        </w:rPr>
        <w:t xml:space="preserve"> </w:t>
      </w:r>
      <w:r w:rsidR="00546A02" w:rsidRPr="00546A02">
        <w:rPr>
          <w:rFonts w:ascii="Verdana" w:hAnsi="Verdana"/>
          <w:sz w:val="20"/>
          <w:highlight w:val="yellow"/>
        </w:rPr>
        <w:t>“</w:t>
      </w:r>
      <w:r>
        <w:rPr>
          <w:rFonts w:ascii="Verdana" w:hAnsi="Verdana"/>
          <w:sz w:val="20"/>
        </w:rPr>
        <w:t>Pea and Prawn Puree”</w:t>
      </w:r>
    </w:p>
    <w:p w:rsidR="00A13A2D" w:rsidRDefault="00BF2A4B">
      <w:pPr>
        <w:pStyle w:val="Default"/>
      </w:pPr>
      <w:r>
        <w:rPr>
          <w:rFonts w:ascii="Verdana" w:eastAsia="Times New Roman" w:hAnsi="Verdana"/>
          <w:sz w:val="20"/>
        </w:rPr>
        <w:t xml:space="preserve">Ingredients - 30% raw prawn, 30% fish fillet, 40% peas, </w:t>
      </w:r>
      <w:r w:rsidR="00546A02" w:rsidRPr="00546A02">
        <w:rPr>
          <w:rFonts w:ascii="Verdana" w:eastAsia="Times New Roman" w:hAnsi="Verdana"/>
          <w:sz w:val="20"/>
          <w:highlight w:val="yellow"/>
        </w:rPr>
        <w:t>zucchini</w:t>
      </w:r>
      <w:r>
        <w:rPr>
          <w:rFonts w:ascii="Verdana" w:eastAsia="Times New Roman" w:hAnsi="Verdana"/>
          <w:sz w:val="20"/>
        </w:rPr>
        <w:t>, carrot</w:t>
      </w:r>
      <w:r w:rsidRPr="00546A02">
        <w:rPr>
          <w:rFonts w:ascii="Verdana" w:eastAsia="Times New Roman" w:hAnsi="Verdana"/>
          <w:strike/>
          <w:sz w:val="20"/>
          <w:highlight w:val="lightGray"/>
        </w:rPr>
        <w:t>,</w:t>
      </w:r>
      <w:r>
        <w:rPr>
          <w:rFonts w:ascii="Verdana" w:eastAsia="Times New Roman" w:hAnsi="Verdana"/>
          <w:sz w:val="20"/>
        </w:rPr>
        <w:t xml:space="preserve"> </w:t>
      </w:r>
      <w:r w:rsidR="00546A02">
        <w:rPr>
          <w:rFonts w:ascii="Verdana" w:eastAsia="Times New Roman" w:hAnsi="Verdana"/>
          <w:sz w:val="20"/>
        </w:rPr>
        <w:t xml:space="preserve"> </w:t>
      </w:r>
      <w:r w:rsidR="00546A02" w:rsidRPr="00546A02">
        <w:rPr>
          <w:rFonts w:ascii="Verdana" w:eastAsia="Times New Roman" w:hAnsi="Verdana"/>
          <w:sz w:val="20"/>
          <w:highlight w:val="yellow"/>
        </w:rPr>
        <w:t>and</w:t>
      </w:r>
      <w:r w:rsidR="00546A02">
        <w:rPr>
          <w:rFonts w:ascii="Verdana" w:eastAsia="Times New Roman" w:hAnsi="Verdana"/>
          <w:sz w:val="20"/>
        </w:rPr>
        <w:t xml:space="preserve"> c</w:t>
      </w:r>
      <w:r>
        <w:rPr>
          <w:rFonts w:ascii="Verdana" w:eastAsia="Times New Roman" w:hAnsi="Verdana"/>
          <w:sz w:val="20"/>
        </w:rPr>
        <w:t>orn kernels</w:t>
      </w:r>
      <w:r w:rsidRPr="00546A02">
        <w:rPr>
          <w:rFonts w:ascii="Verdana" w:eastAsia="Times New Roman" w:hAnsi="Verdana"/>
          <w:strike/>
          <w:sz w:val="20"/>
          <w:highlight w:val="lightGray"/>
        </w:rPr>
        <w:t>.</w:t>
      </w:r>
      <w:r w:rsidRPr="00546A02">
        <w:rPr>
          <w:rFonts w:ascii="Verdana" w:eastAsia="Times New Roman" w:hAnsi="Verdana"/>
          <w:sz w:val="20"/>
        </w:rPr>
        <w:t xml:space="preserve"> </w:t>
      </w:r>
      <w:r>
        <w:rPr>
          <w:rFonts w:ascii="Verdana" w:eastAsia="Times New Roman" w:hAnsi="Verdana"/>
          <w:sz w:val="20"/>
        </w:rPr>
        <w:t xml:space="preserve"> </w:t>
      </w:r>
      <w:r w:rsidR="00546A02" w:rsidRPr="00546A02">
        <w:rPr>
          <w:rFonts w:ascii="Verdana" w:eastAsia="Times New Roman" w:hAnsi="Verdana"/>
          <w:sz w:val="20"/>
          <w:highlight w:val="yellow"/>
        </w:rPr>
        <w:t>combined with</w:t>
      </w:r>
      <w:r w:rsidR="00546A02">
        <w:rPr>
          <w:rFonts w:ascii="Verdana" w:eastAsia="Times New Roman" w:hAnsi="Verdana"/>
          <w:sz w:val="20"/>
        </w:rPr>
        <w:t xml:space="preserve"> </w:t>
      </w:r>
      <w:r>
        <w:rPr>
          <w:rFonts w:ascii="Verdana" w:eastAsia="Times New Roman" w:hAnsi="Verdana"/>
          <w:sz w:val="20"/>
        </w:rPr>
        <w:t>10 grams of calcium ascorbate per kg mince.</w:t>
      </w:r>
    </w:p>
    <w:p w:rsidR="00A13A2D" w:rsidRDefault="00A13A2D">
      <w:pPr>
        <w:pStyle w:val="Default"/>
      </w:pPr>
    </w:p>
    <w:p w:rsidR="00A13A2D" w:rsidRDefault="00BF2A4B">
      <w:pPr>
        <w:pStyle w:val="Default"/>
      </w:pPr>
      <w:r>
        <w:rPr>
          <w:rFonts w:ascii="Verdana" w:eastAsia="Times New Roman" w:hAnsi="Verdana"/>
          <w:sz w:val="20"/>
        </w:rPr>
        <w:t>Method</w:t>
      </w:r>
    </w:p>
    <w:p w:rsidR="00A13A2D" w:rsidRDefault="00A13A2D">
      <w:pPr>
        <w:pStyle w:val="Default"/>
      </w:pPr>
    </w:p>
    <w:p w:rsidR="00A13A2D" w:rsidRDefault="00546A02">
      <w:pPr>
        <w:pStyle w:val="Default"/>
      </w:pPr>
      <w:r w:rsidRPr="00546A02">
        <w:rPr>
          <w:rFonts w:ascii="Verdana" w:eastAsia="Times New Roman" w:hAnsi="Verdana"/>
          <w:sz w:val="20"/>
          <w:highlight w:val="yellow"/>
        </w:rPr>
        <w:t>F</w:t>
      </w:r>
      <w:r w:rsidR="00BF2A4B">
        <w:rPr>
          <w:rFonts w:ascii="Verdana" w:eastAsia="Times New Roman" w:hAnsi="Verdana"/>
          <w:sz w:val="20"/>
        </w:rPr>
        <w:t>reeze all ingredients in chunks that will fit in mincer throat</w:t>
      </w:r>
      <w:r w:rsidRPr="00546A02">
        <w:rPr>
          <w:rFonts w:ascii="Verdana" w:eastAsia="Times New Roman" w:hAnsi="Verdana"/>
          <w:sz w:val="20"/>
          <w:highlight w:val="yellow"/>
        </w:rPr>
        <w:t>. P</w:t>
      </w:r>
      <w:r w:rsidR="00BF2A4B">
        <w:rPr>
          <w:rFonts w:ascii="Verdana" w:eastAsia="Times New Roman" w:hAnsi="Verdana"/>
          <w:sz w:val="20"/>
        </w:rPr>
        <w:t>ut frozen ingredients through hand mincer (</w:t>
      </w:r>
      <w:r>
        <w:rPr>
          <w:rFonts w:ascii="Verdana" w:eastAsia="Times New Roman" w:hAnsi="Verdana"/>
          <w:sz w:val="20"/>
        </w:rPr>
        <w:t>2 or 3 mm plate) and make into a thick</w:t>
      </w:r>
      <w:r w:rsidR="00BF2A4B">
        <w:rPr>
          <w:rFonts w:ascii="Verdana" w:eastAsia="Times New Roman" w:hAnsi="Verdana"/>
          <w:sz w:val="20"/>
        </w:rPr>
        <w:t xml:space="preserve"> slurry. Mix 10 grams of calcium ascorbate (non acidic vitamin C) through mix. Place mix in plastic bags. Flatten mince till it is about one centimeter thick. Place plastic bags in freezer. When food is needed break po</w:t>
      </w:r>
      <w:r>
        <w:rPr>
          <w:rFonts w:ascii="Verdana" w:eastAsia="Times New Roman" w:hAnsi="Verdana"/>
          <w:sz w:val="20"/>
        </w:rPr>
        <w:t xml:space="preserve">rtions from frozen slab. </w:t>
      </w:r>
      <w:r w:rsidRPr="00546A02">
        <w:rPr>
          <w:rFonts w:ascii="Verdana" w:eastAsia="Times New Roman" w:hAnsi="Verdana"/>
          <w:sz w:val="20"/>
          <w:highlight w:val="yellow"/>
        </w:rPr>
        <w:t>F</w:t>
      </w:r>
      <w:r w:rsidR="00BF2A4B">
        <w:rPr>
          <w:rFonts w:ascii="Verdana" w:eastAsia="Times New Roman" w:hAnsi="Verdana"/>
          <w:sz w:val="20"/>
        </w:rPr>
        <w:t xml:space="preserve">eed sparingly as it will pollute the water much more readily than flake foods. </w:t>
      </w:r>
    </w:p>
    <w:p w:rsidR="00A13A2D" w:rsidRDefault="00A13A2D">
      <w:pPr>
        <w:pStyle w:val="Default"/>
      </w:pPr>
    </w:p>
    <w:p w:rsidR="00A13A2D" w:rsidRDefault="00BF2A4B">
      <w:pPr>
        <w:pStyle w:val="Default"/>
      </w:pPr>
      <w:r>
        <w:rPr>
          <w:rFonts w:ascii="Verdana" w:hAnsi="Verdana"/>
          <w:sz w:val="20"/>
        </w:rPr>
        <w:t>Spotted Blue-eye</w:t>
      </w:r>
      <w:r w:rsidR="0029469C">
        <w:rPr>
          <w:rFonts w:ascii="Verdana" w:hAnsi="Verdana"/>
          <w:sz w:val="20"/>
        </w:rPr>
        <w:t xml:space="preserve">, </w:t>
      </w:r>
      <w:r w:rsidR="0029469C" w:rsidRPr="0029469C">
        <w:rPr>
          <w:rFonts w:ascii="Verdana" w:hAnsi="Verdana"/>
          <w:i/>
          <w:sz w:val="20"/>
        </w:rPr>
        <w:t>Pseudomugil gertrudae</w:t>
      </w:r>
      <w:r>
        <w:rPr>
          <w:rFonts w:ascii="Verdana" w:hAnsi="Verdana"/>
          <w:sz w:val="20"/>
        </w:rPr>
        <w:t xml:space="preserve"> - suitable for the community aquarium</w:t>
      </w:r>
      <w:r>
        <w:rPr>
          <w:rFonts w:ascii="Verdana" w:hAnsi="Verdana"/>
          <w:sz w:val="20"/>
        </w:rPr>
        <w:tab/>
      </w:r>
      <w:r>
        <w:rPr>
          <w:noProof/>
        </w:rPr>
        <w:drawing>
          <wp:inline distT="0" distB="0" distL="0" distR="0">
            <wp:extent cx="5270500" cy="4584700"/>
            <wp:effectExtent l="0" t="0" r="0" b="0"/>
            <wp:docPr id="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a:srcRect/>
                    <a:stretch>
                      <a:fillRect/>
                    </a:stretch>
                  </pic:blipFill>
                  <pic:spPr bwMode="auto">
                    <a:xfrm>
                      <a:off x="0" y="0"/>
                      <a:ext cx="5270500" cy="4584700"/>
                    </a:xfrm>
                    <a:prstGeom prst="rect">
                      <a:avLst/>
                    </a:prstGeom>
                    <a:noFill/>
                    <a:ln w="9525">
                      <a:noFill/>
                      <a:miter lim="800000"/>
                      <a:headEnd/>
                      <a:tailEnd/>
                    </a:ln>
                  </pic:spPr>
                </pic:pic>
              </a:graphicData>
            </a:graphic>
          </wp:inline>
        </w:drawing>
      </w:r>
    </w:p>
    <w:p w:rsidR="00A13A2D" w:rsidRDefault="00A13A2D">
      <w:pPr>
        <w:pStyle w:val="Default"/>
      </w:pPr>
    </w:p>
    <w:p w:rsidR="0029469C" w:rsidRDefault="0029469C">
      <w:pPr>
        <w:pStyle w:val="Default"/>
        <w:rPr>
          <w:rFonts w:ascii="Verdana" w:hAnsi="Verdana"/>
          <w:sz w:val="20"/>
        </w:rPr>
      </w:pPr>
    </w:p>
    <w:p w:rsidR="00546A02" w:rsidRDefault="00546A02">
      <w:pPr>
        <w:pStyle w:val="Default"/>
        <w:rPr>
          <w:rFonts w:ascii="Verdana" w:hAnsi="Verdana"/>
          <w:sz w:val="20"/>
        </w:rPr>
      </w:pPr>
    </w:p>
    <w:p w:rsidR="00A13A2D" w:rsidRDefault="00BF2A4B">
      <w:pPr>
        <w:pStyle w:val="Default"/>
      </w:pPr>
      <w:r>
        <w:rPr>
          <w:rFonts w:ascii="Verdana" w:hAnsi="Verdana"/>
          <w:sz w:val="20"/>
        </w:rPr>
        <w:t>Delicate Blue-eye</w:t>
      </w:r>
      <w:r w:rsidR="0029469C">
        <w:rPr>
          <w:rFonts w:ascii="Verdana" w:hAnsi="Verdana"/>
          <w:sz w:val="20"/>
        </w:rPr>
        <w:t xml:space="preserve">, </w:t>
      </w:r>
      <w:r w:rsidR="0029469C" w:rsidRPr="0029469C">
        <w:rPr>
          <w:rFonts w:ascii="Verdana" w:hAnsi="Verdana"/>
          <w:i/>
          <w:sz w:val="20"/>
        </w:rPr>
        <w:t>Pseudomugil</w:t>
      </w:r>
      <w:r w:rsidR="0029469C">
        <w:rPr>
          <w:rFonts w:ascii="Verdana" w:hAnsi="Verdana"/>
          <w:i/>
          <w:sz w:val="20"/>
        </w:rPr>
        <w:t xml:space="preserve"> tenellus</w:t>
      </w:r>
      <w:r>
        <w:rPr>
          <w:rFonts w:ascii="Verdana" w:hAnsi="Verdana"/>
          <w:sz w:val="20"/>
        </w:rPr>
        <w:t xml:space="preserve"> - suitable for the community aquarium</w:t>
      </w:r>
    </w:p>
    <w:p w:rsidR="00A13A2D" w:rsidRDefault="00BF2A4B">
      <w:pPr>
        <w:pStyle w:val="Default"/>
      </w:pPr>
      <w:r>
        <w:rPr>
          <w:noProof/>
        </w:rPr>
        <w:drawing>
          <wp:inline distT="0" distB="0" distL="0" distR="0">
            <wp:extent cx="5270500" cy="3632200"/>
            <wp:effectExtent l="0" t="0" r="0" b="0"/>
            <wp:docPr id="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
                    <a:srcRect/>
                    <a:stretch>
                      <a:fillRect/>
                    </a:stretch>
                  </pic:blipFill>
                  <pic:spPr bwMode="auto">
                    <a:xfrm>
                      <a:off x="0" y="0"/>
                      <a:ext cx="5270500" cy="3632200"/>
                    </a:xfrm>
                    <a:prstGeom prst="rect">
                      <a:avLst/>
                    </a:prstGeom>
                    <a:noFill/>
                    <a:ln w="9525">
                      <a:noFill/>
                      <a:miter lim="800000"/>
                      <a:headEnd/>
                      <a:tailEnd/>
                    </a:ln>
                  </pic:spPr>
                </pic:pic>
              </a:graphicData>
            </a:graphic>
          </wp:inline>
        </w:drawing>
      </w:r>
    </w:p>
    <w:p w:rsidR="00A13A2D" w:rsidRDefault="00A13A2D">
      <w:pPr>
        <w:pStyle w:val="Default"/>
      </w:pPr>
    </w:p>
    <w:p w:rsidR="00A13A2D" w:rsidRDefault="00BF2A4B">
      <w:pPr>
        <w:pStyle w:val="Default"/>
      </w:pPr>
      <w:r>
        <w:rPr>
          <w:rFonts w:ascii="Verdana" w:hAnsi="Verdana"/>
          <w:sz w:val="20"/>
        </w:rPr>
        <w:t>Penny Fish</w:t>
      </w:r>
      <w:r w:rsidR="0029469C">
        <w:rPr>
          <w:rFonts w:ascii="Verdana" w:hAnsi="Verdana"/>
          <w:sz w:val="20"/>
        </w:rPr>
        <w:t xml:space="preserve">, </w:t>
      </w:r>
      <w:r w:rsidR="0029469C" w:rsidRPr="001A1946">
        <w:rPr>
          <w:rFonts w:ascii="Verdana" w:hAnsi="Verdana"/>
          <w:i/>
          <w:sz w:val="20"/>
        </w:rPr>
        <w:t>Denarusia bandata</w:t>
      </w:r>
      <w:r>
        <w:rPr>
          <w:rFonts w:ascii="Verdana" w:hAnsi="Verdana"/>
          <w:sz w:val="20"/>
        </w:rPr>
        <w:t xml:space="preserve"> - suitable for the community aquarium</w:t>
      </w:r>
    </w:p>
    <w:p w:rsidR="00A13A2D" w:rsidRDefault="00BF2A4B">
      <w:pPr>
        <w:pStyle w:val="Default"/>
      </w:pPr>
      <w:r>
        <w:rPr>
          <w:noProof/>
        </w:rPr>
        <w:drawing>
          <wp:inline distT="0" distB="0" distL="0" distR="0">
            <wp:extent cx="5270500" cy="3517265"/>
            <wp:effectExtent l="0" t="0" r="0" b="0"/>
            <wp:docPr id="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
                    <a:srcRect/>
                    <a:stretch>
                      <a:fillRect/>
                    </a:stretch>
                  </pic:blipFill>
                  <pic:spPr bwMode="auto">
                    <a:xfrm>
                      <a:off x="0" y="0"/>
                      <a:ext cx="5270500" cy="3517265"/>
                    </a:xfrm>
                    <a:prstGeom prst="rect">
                      <a:avLst/>
                    </a:prstGeom>
                    <a:noFill/>
                    <a:ln w="9525">
                      <a:noFill/>
                      <a:miter lim="800000"/>
                      <a:headEnd/>
                      <a:tailEnd/>
                    </a:ln>
                  </pic:spPr>
                </pic:pic>
              </a:graphicData>
            </a:graphic>
          </wp:inline>
        </w:drawing>
      </w:r>
    </w:p>
    <w:p w:rsidR="00A13A2D" w:rsidRDefault="00A13A2D">
      <w:pPr>
        <w:pStyle w:val="Default"/>
      </w:pPr>
    </w:p>
    <w:p w:rsidR="00A13A2D" w:rsidRDefault="00BF2A4B">
      <w:pPr>
        <w:pStyle w:val="Default"/>
      </w:pPr>
      <w:r>
        <w:rPr>
          <w:rFonts w:ascii="Verdana" w:hAnsi="Verdana"/>
          <w:sz w:val="20"/>
        </w:rPr>
        <w:t>Sailfin Glassfish</w:t>
      </w:r>
      <w:r w:rsidR="00AA687F">
        <w:rPr>
          <w:rFonts w:ascii="Verdana" w:hAnsi="Verdana"/>
          <w:sz w:val="20"/>
        </w:rPr>
        <w:t xml:space="preserve">, </w:t>
      </w:r>
      <w:r w:rsidR="00AA687F" w:rsidRPr="00AA687F">
        <w:rPr>
          <w:rFonts w:ascii="Verdana" w:hAnsi="Verdana"/>
          <w:i/>
          <w:sz w:val="20"/>
        </w:rPr>
        <w:t>Ambassis agrammis</w:t>
      </w:r>
      <w:r>
        <w:rPr>
          <w:rFonts w:ascii="Verdana" w:hAnsi="Verdana"/>
          <w:sz w:val="20"/>
        </w:rPr>
        <w:t xml:space="preserve"> - suitable for the community aquarium</w:t>
      </w:r>
    </w:p>
    <w:p w:rsidR="00A13A2D" w:rsidRDefault="00BF2A4B">
      <w:pPr>
        <w:pStyle w:val="Default"/>
      </w:pPr>
      <w:r>
        <w:rPr>
          <w:noProof/>
        </w:rPr>
        <w:drawing>
          <wp:inline distT="0" distB="0" distL="0" distR="0">
            <wp:extent cx="5270500" cy="3517265"/>
            <wp:effectExtent l="0" t="0" r="0" b="0"/>
            <wp:docPr id="1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0"/>
                    <a:srcRect/>
                    <a:stretch>
                      <a:fillRect/>
                    </a:stretch>
                  </pic:blipFill>
                  <pic:spPr bwMode="auto">
                    <a:xfrm>
                      <a:off x="0" y="0"/>
                      <a:ext cx="5270500" cy="3517265"/>
                    </a:xfrm>
                    <a:prstGeom prst="rect">
                      <a:avLst/>
                    </a:prstGeom>
                    <a:noFill/>
                    <a:ln w="9525">
                      <a:noFill/>
                      <a:miter lim="800000"/>
                      <a:headEnd/>
                      <a:tailEnd/>
                    </a:ln>
                  </pic:spPr>
                </pic:pic>
              </a:graphicData>
            </a:graphic>
          </wp:inline>
        </w:drawing>
      </w:r>
    </w:p>
    <w:p w:rsidR="00A13A2D" w:rsidRDefault="00A13A2D">
      <w:pPr>
        <w:pStyle w:val="Default"/>
      </w:pPr>
    </w:p>
    <w:p w:rsidR="00A13A2D" w:rsidRDefault="00A13A2D">
      <w:pPr>
        <w:pStyle w:val="Default"/>
      </w:pPr>
    </w:p>
    <w:p w:rsidR="00A13A2D" w:rsidRDefault="00BF2A4B">
      <w:pPr>
        <w:pStyle w:val="Default"/>
      </w:pPr>
      <w:r>
        <w:rPr>
          <w:rFonts w:ascii="Verdana" w:hAnsi="Verdana"/>
          <w:sz w:val="20"/>
        </w:rPr>
        <w:t>Exquisite Rainbowfish</w:t>
      </w:r>
      <w:r w:rsidR="00AA687F">
        <w:rPr>
          <w:rFonts w:ascii="Verdana" w:hAnsi="Verdana"/>
          <w:sz w:val="20"/>
        </w:rPr>
        <w:t>,</w:t>
      </w:r>
      <w:r>
        <w:rPr>
          <w:rFonts w:ascii="Verdana" w:hAnsi="Verdana"/>
          <w:sz w:val="20"/>
        </w:rPr>
        <w:t xml:space="preserve"> </w:t>
      </w:r>
      <w:r w:rsidR="00AA687F" w:rsidRPr="00AA687F">
        <w:rPr>
          <w:rFonts w:ascii="Verdana" w:hAnsi="Verdana"/>
          <w:i/>
          <w:sz w:val="20"/>
        </w:rPr>
        <w:t>Melanotaenia exquisita</w:t>
      </w:r>
      <w:r>
        <w:rPr>
          <w:rFonts w:ascii="Verdana" w:hAnsi="Verdana"/>
          <w:sz w:val="20"/>
        </w:rPr>
        <w:t>- suitable for the community aquarium</w:t>
      </w:r>
    </w:p>
    <w:p w:rsidR="00A13A2D" w:rsidRDefault="00BF2A4B">
      <w:pPr>
        <w:pStyle w:val="Default"/>
      </w:pPr>
      <w:r>
        <w:rPr>
          <w:noProof/>
        </w:rPr>
        <w:drawing>
          <wp:inline distT="0" distB="0" distL="0" distR="0">
            <wp:extent cx="5270500" cy="3619500"/>
            <wp:effectExtent l="0" t="0" r="0" b="0"/>
            <wp:docPr id="1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1"/>
                    <a:srcRect/>
                    <a:stretch>
                      <a:fillRect/>
                    </a:stretch>
                  </pic:blipFill>
                  <pic:spPr bwMode="auto">
                    <a:xfrm>
                      <a:off x="0" y="0"/>
                      <a:ext cx="5270500" cy="3619500"/>
                    </a:xfrm>
                    <a:prstGeom prst="rect">
                      <a:avLst/>
                    </a:prstGeom>
                    <a:noFill/>
                    <a:ln w="9525">
                      <a:noFill/>
                      <a:miter lim="800000"/>
                      <a:headEnd/>
                      <a:tailEnd/>
                    </a:ln>
                  </pic:spPr>
                </pic:pic>
              </a:graphicData>
            </a:graphic>
          </wp:inline>
        </w:drawing>
      </w:r>
    </w:p>
    <w:p w:rsidR="00CD08D2" w:rsidRDefault="00CD08D2">
      <w:pPr>
        <w:pStyle w:val="Default"/>
        <w:rPr>
          <w:rFonts w:ascii="Verdana" w:hAnsi="Verdana"/>
          <w:sz w:val="20"/>
        </w:rPr>
      </w:pPr>
    </w:p>
    <w:p w:rsidR="00CD08D2" w:rsidRDefault="00CD08D2">
      <w:pPr>
        <w:pStyle w:val="Default"/>
        <w:rPr>
          <w:rFonts w:ascii="Verdana" w:hAnsi="Verdana"/>
          <w:sz w:val="20"/>
        </w:rPr>
      </w:pPr>
    </w:p>
    <w:p w:rsidR="00A13A2D" w:rsidRDefault="00BF2A4B">
      <w:pPr>
        <w:pStyle w:val="Default"/>
      </w:pPr>
      <w:r>
        <w:rPr>
          <w:rFonts w:ascii="Verdana" w:hAnsi="Verdana"/>
          <w:sz w:val="20"/>
        </w:rPr>
        <w:t>Blackbanded Rainbowfish</w:t>
      </w:r>
      <w:r w:rsidR="00AA687F">
        <w:rPr>
          <w:rFonts w:ascii="Verdana" w:hAnsi="Verdana"/>
          <w:sz w:val="20"/>
        </w:rPr>
        <w:t>,</w:t>
      </w:r>
      <w:r w:rsidR="00CD08D2">
        <w:rPr>
          <w:rFonts w:ascii="Verdana" w:hAnsi="Verdana"/>
          <w:sz w:val="20"/>
        </w:rPr>
        <w:t xml:space="preserve"> </w:t>
      </w:r>
      <w:r w:rsidR="00CD08D2" w:rsidRPr="00CD08D2">
        <w:rPr>
          <w:rFonts w:ascii="Verdana" w:hAnsi="Verdana"/>
          <w:i/>
          <w:sz w:val="20"/>
        </w:rPr>
        <w:t>Melanotaenia nigrans</w:t>
      </w:r>
      <w:r>
        <w:rPr>
          <w:rFonts w:ascii="Verdana" w:hAnsi="Verdana"/>
          <w:sz w:val="20"/>
        </w:rPr>
        <w:t xml:space="preserve"> – suitable for the community aquarium</w:t>
      </w:r>
    </w:p>
    <w:p w:rsidR="00A13A2D" w:rsidRDefault="00BF2A4B">
      <w:pPr>
        <w:pStyle w:val="Default"/>
      </w:pPr>
      <w:r>
        <w:rPr>
          <w:noProof/>
        </w:rPr>
        <w:drawing>
          <wp:inline distT="0" distB="0" distL="0" distR="0">
            <wp:extent cx="5257800" cy="3505200"/>
            <wp:effectExtent l="0" t="0" r="0" b="0"/>
            <wp:docPr id="1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2"/>
                    <a:srcRect/>
                    <a:stretch>
                      <a:fillRect/>
                    </a:stretch>
                  </pic:blipFill>
                  <pic:spPr bwMode="auto">
                    <a:xfrm>
                      <a:off x="0" y="0"/>
                      <a:ext cx="5257800" cy="3505200"/>
                    </a:xfrm>
                    <a:prstGeom prst="rect">
                      <a:avLst/>
                    </a:prstGeom>
                    <a:noFill/>
                    <a:ln w="9525">
                      <a:noFill/>
                      <a:miter lim="800000"/>
                      <a:headEnd/>
                      <a:tailEnd/>
                    </a:ln>
                  </pic:spPr>
                </pic:pic>
              </a:graphicData>
            </a:graphic>
          </wp:inline>
        </w:drawing>
      </w:r>
    </w:p>
    <w:p w:rsidR="00A13A2D" w:rsidRDefault="00A13A2D">
      <w:pPr>
        <w:pStyle w:val="Default"/>
      </w:pPr>
    </w:p>
    <w:p w:rsidR="00A13A2D" w:rsidRDefault="00BF2A4B">
      <w:pPr>
        <w:pStyle w:val="Default"/>
      </w:pPr>
      <w:r>
        <w:rPr>
          <w:rFonts w:ascii="Verdana" w:hAnsi="Verdana"/>
          <w:sz w:val="20"/>
        </w:rPr>
        <w:t>Banded Rainbowfish</w:t>
      </w:r>
      <w:r w:rsidR="00AA687F">
        <w:rPr>
          <w:rFonts w:ascii="Verdana" w:hAnsi="Verdana"/>
          <w:sz w:val="20"/>
        </w:rPr>
        <w:t>,</w:t>
      </w:r>
      <w:r w:rsidR="00CD08D2">
        <w:rPr>
          <w:rFonts w:ascii="Verdana" w:hAnsi="Verdana"/>
          <w:sz w:val="20"/>
        </w:rPr>
        <w:t xml:space="preserve"> </w:t>
      </w:r>
      <w:r w:rsidR="00CD08D2" w:rsidRPr="00CD08D2">
        <w:rPr>
          <w:rFonts w:ascii="Verdana" w:hAnsi="Verdana"/>
          <w:i/>
          <w:sz w:val="20"/>
        </w:rPr>
        <w:t>Melanotaenia trifasciata</w:t>
      </w:r>
      <w:r>
        <w:rPr>
          <w:rFonts w:ascii="Verdana" w:hAnsi="Verdana"/>
          <w:sz w:val="20"/>
        </w:rPr>
        <w:t xml:space="preserve"> - suitable for a community aquarium</w:t>
      </w:r>
    </w:p>
    <w:p w:rsidR="00A13A2D" w:rsidRDefault="00BF2A4B">
      <w:pPr>
        <w:pStyle w:val="Default"/>
      </w:pPr>
      <w:r>
        <w:rPr>
          <w:noProof/>
        </w:rPr>
        <w:drawing>
          <wp:inline distT="0" distB="0" distL="0" distR="0">
            <wp:extent cx="5270500" cy="3276600"/>
            <wp:effectExtent l="0" t="0" r="0" b="0"/>
            <wp:docPr id="1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3"/>
                    <a:srcRect/>
                    <a:stretch>
                      <a:fillRect/>
                    </a:stretch>
                  </pic:blipFill>
                  <pic:spPr bwMode="auto">
                    <a:xfrm>
                      <a:off x="0" y="0"/>
                      <a:ext cx="5270500" cy="3276600"/>
                    </a:xfrm>
                    <a:prstGeom prst="rect">
                      <a:avLst/>
                    </a:prstGeom>
                    <a:noFill/>
                    <a:ln w="9525">
                      <a:noFill/>
                      <a:miter lim="800000"/>
                      <a:headEnd/>
                      <a:tailEnd/>
                    </a:ln>
                  </pic:spPr>
                </pic:pic>
              </a:graphicData>
            </a:graphic>
          </wp:inline>
        </w:drawing>
      </w:r>
    </w:p>
    <w:p w:rsidR="00A13A2D" w:rsidRDefault="00A13A2D">
      <w:pPr>
        <w:pStyle w:val="Default"/>
      </w:pPr>
    </w:p>
    <w:p w:rsidR="00546A02" w:rsidRDefault="00546A02">
      <w:pPr>
        <w:pStyle w:val="Default"/>
      </w:pPr>
    </w:p>
    <w:p w:rsidR="00A13A2D" w:rsidRDefault="00BF2A4B">
      <w:pPr>
        <w:pStyle w:val="Default"/>
      </w:pPr>
      <w:r>
        <w:rPr>
          <w:rFonts w:ascii="Verdana" w:hAnsi="Verdana"/>
          <w:sz w:val="20"/>
        </w:rPr>
        <w:t>Chequered Rainbowfish</w:t>
      </w:r>
      <w:r w:rsidR="00AA687F">
        <w:rPr>
          <w:rFonts w:ascii="Verdana" w:hAnsi="Verdana"/>
          <w:sz w:val="20"/>
        </w:rPr>
        <w:t xml:space="preserve">, </w:t>
      </w:r>
      <w:r w:rsidR="00AA687F" w:rsidRPr="00AA687F">
        <w:rPr>
          <w:rFonts w:ascii="Verdana" w:hAnsi="Verdana"/>
          <w:i/>
          <w:sz w:val="20"/>
        </w:rPr>
        <w:t>Melanotaenia splendida inornata</w:t>
      </w:r>
      <w:r>
        <w:rPr>
          <w:rFonts w:ascii="Verdana" w:hAnsi="Verdana"/>
          <w:sz w:val="20"/>
        </w:rPr>
        <w:t xml:space="preserve"> - suitable for a community aquarium</w:t>
      </w:r>
    </w:p>
    <w:p w:rsidR="00A13A2D" w:rsidRDefault="00BF2A4B">
      <w:pPr>
        <w:pStyle w:val="Default"/>
      </w:pPr>
      <w:r>
        <w:rPr>
          <w:noProof/>
        </w:rPr>
        <w:drawing>
          <wp:inline distT="0" distB="0" distL="0" distR="0">
            <wp:extent cx="5270500" cy="3454400"/>
            <wp:effectExtent l="0" t="0" r="0" b="0"/>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4"/>
                    <a:srcRect/>
                    <a:stretch>
                      <a:fillRect/>
                    </a:stretch>
                  </pic:blipFill>
                  <pic:spPr bwMode="auto">
                    <a:xfrm>
                      <a:off x="0" y="0"/>
                      <a:ext cx="5270500" cy="3454400"/>
                    </a:xfrm>
                    <a:prstGeom prst="rect">
                      <a:avLst/>
                    </a:prstGeom>
                    <a:noFill/>
                    <a:ln w="9525">
                      <a:noFill/>
                      <a:miter lim="800000"/>
                      <a:headEnd/>
                      <a:tailEnd/>
                    </a:ln>
                  </pic:spPr>
                </pic:pic>
              </a:graphicData>
            </a:graphic>
          </wp:inline>
        </w:drawing>
      </w:r>
    </w:p>
    <w:p w:rsidR="00A13A2D" w:rsidRDefault="00BF2A4B">
      <w:pPr>
        <w:pStyle w:val="Default"/>
      </w:pPr>
      <w:r>
        <w:rPr>
          <w:rFonts w:ascii="Verdana" w:hAnsi="Verdana"/>
          <w:sz w:val="20"/>
        </w:rPr>
        <w:t>Flyspeck Hardyhead</w:t>
      </w:r>
      <w:r w:rsidR="00AA687F">
        <w:rPr>
          <w:rFonts w:ascii="Verdana" w:hAnsi="Verdana"/>
          <w:sz w:val="20"/>
        </w:rPr>
        <w:t xml:space="preserve">, </w:t>
      </w:r>
      <w:r w:rsidR="00AA687F" w:rsidRPr="00AA687F">
        <w:rPr>
          <w:rFonts w:ascii="Verdana" w:hAnsi="Verdana"/>
          <w:i/>
          <w:sz w:val="20"/>
        </w:rPr>
        <w:t>Craterocephelus stercusmuscarem</w:t>
      </w:r>
      <w:r>
        <w:rPr>
          <w:rFonts w:ascii="Verdana" w:hAnsi="Verdana"/>
          <w:sz w:val="20"/>
        </w:rPr>
        <w:t xml:space="preserve"> – eats algae and is good in the aquarium</w:t>
      </w:r>
    </w:p>
    <w:p w:rsidR="00A13A2D" w:rsidRDefault="00BF2A4B">
      <w:pPr>
        <w:pStyle w:val="Default"/>
      </w:pPr>
      <w:r>
        <w:rPr>
          <w:noProof/>
        </w:rPr>
        <w:drawing>
          <wp:inline distT="0" distB="0" distL="0" distR="0">
            <wp:extent cx="5257800" cy="3302000"/>
            <wp:effectExtent l="0" t="0" r="0" b="0"/>
            <wp:docPr id="1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5"/>
                    <a:srcRect/>
                    <a:stretch>
                      <a:fillRect/>
                    </a:stretch>
                  </pic:blipFill>
                  <pic:spPr bwMode="auto">
                    <a:xfrm>
                      <a:off x="0" y="0"/>
                      <a:ext cx="5257800" cy="3302000"/>
                    </a:xfrm>
                    <a:prstGeom prst="rect">
                      <a:avLst/>
                    </a:prstGeom>
                    <a:noFill/>
                    <a:ln w="9525">
                      <a:noFill/>
                      <a:miter lim="800000"/>
                      <a:headEnd/>
                      <a:tailEnd/>
                    </a:ln>
                  </pic:spPr>
                </pic:pic>
              </a:graphicData>
            </a:graphic>
          </wp:inline>
        </w:drawing>
      </w:r>
    </w:p>
    <w:p w:rsidR="00A13A2D" w:rsidRDefault="00A13A2D">
      <w:pPr>
        <w:pStyle w:val="Default"/>
      </w:pPr>
    </w:p>
    <w:p w:rsidR="00A13A2D" w:rsidRDefault="00A13A2D">
      <w:pPr>
        <w:pStyle w:val="Default"/>
      </w:pPr>
    </w:p>
    <w:p w:rsidR="00A13A2D" w:rsidRDefault="00BF2A4B">
      <w:pPr>
        <w:pStyle w:val="Default"/>
      </w:pPr>
      <w:r>
        <w:rPr>
          <w:rFonts w:ascii="Verdana" w:hAnsi="Verdana"/>
          <w:sz w:val="20"/>
        </w:rPr>
        <w:t>Other fishes considered for the Aquarium.</w:t>
      </w:r>
    </w:p>
    <w:p w:rsidR="00A13A2D" w:rsidRDefault="00A13A2D">
      <w:pPr>
        <w:pStyle w:val="Default"/>
      </w:pPr>
    </w:p>
    <w:p w:rsidR="00A13A2D" w:rsidRDefault="00BF2A4B">
      <w:pPr>
        <w:pStyle w:val="Default"/>
      </w:pPr>
      <w:r>
        <w:rPr>
          <w:rFonts w:ascii="Verdana" w:hAnsi="Verdana"/>
          <w:sz w:val="20"/>
        </w:rPr>
        <w:t>Reticulated Glassfishes</w:t>
      </w:r>
      <w:r w:rsidR="00AA687F">
        <w:rPr>
          <w:rFonts w:ascii="Verdana" w:hAnsi="Verdana"/>
          <w:sz w:val="20"/>
        </w:rPr>
        <w:t xml:space="preserve">, </w:t>
      </w:r>
      <w:r w:rsidR="00AA687F" w:rsidRPr="00AA687F">
        <w:rPr>
          <w:rFonts w:ascii="Verdana" w:hAnsi="Verdana"/>
          <w:i/>
          <w:sz w:val="20"/>
        </w:rPr>
        <w:t>Ambassis macleayi</w:t>
      </w:r>
      <w:r>
        <w:rPr>
          <w:rFonts w:ascii="Verdana" w:hAnsi="Verdana"/>
          <w:sz w:val="20"/>
        </w:rPr>
        <w:t xml:space="preserve"> – can grow a little large and eats small fish</w:t>
      </w:r>
    </w:p>
    <w:p w:rsidR="00A13A2D" w:rsidRDefault="00BF2A4B">
      <w:pPr>
        <w:pStyle w:val="Default"/>
      </w:pPr>
      <w:r>
        <w:rPr>
          <w:rFonts w:ascii="Verdana" w:hAnsi="Verdana"/>
          <w:sz w:val="20"/>
        </w:rPr>
        <w:t xml:space="preserve">Sleepy Cod </w:t>
      </w:r>
      <w:r w:rsidR="00CD08D2" w:rsidRPr="00CD08D2">
        <w:rPr>
          <w:rFonts w:ascii="Verdana" w:hAnsi="Verdana"/>
          <w:i/>
          <w:sz w:val="20"/>
        </w:rPr>
        <w:t>Oxeleotris lineolatus</w:t>
      </w:r>
      <w:r>
        <w:rPr>
          <w:rFonts w:ascii="Verdana" w:hAnsi="Verdana"/>
          <w:sz w:val="20"/>
        </w:rPr>
        <w:t xml:space="preserve">  -  Not suitable too large and a predator</w:t>
      </w:r>
    </w:p>
    <w:p w:rsidR="00A13A2D" w:rsidRDefault="00BF2A4B">
      <w:pPr>
        <w:pStyle w:val="Default"/>
      </w:pPr>
      <w:r>
        <w:rPr>
          <w:rFonts w:ascii="Verdana" w:hAnsi="Verdana"/>
          <w:sz w:val="20"/>
        </w:rPr>
        <w:t xml:space="preserve">Giant Gudgeon </w:t>
      </w:r>
      <w:r w:rsidR="00880D48" w:rsidRPr="00CD08D2">
        <w:rPr>
          <w:rFonts w:ascii="Verdana" w:hAnsi="Verdana"/>
          <w:i/>
          <w:sz w:val="20"/>
        </w:rPr>
        <w:t xml:space="preserve">Oxeleotris </w:t>
      </w:r>
      <w:r w:rsidR="00880D48">
        <w:rPr>
          <w:rFonts w:ascii="Verdana" w:hAnsi="Verdana"/>
          <w:i/>
          <w:sz w:val="20"/>
        </w:rPr>
        <w:t>selheimi</w:t>
      </w:r>
      <w:r w:rsidR="00880D48">
        <w:rPr>
          <w:rFonts w:ascii="Verdana" w:hAnsi="Verdana"/>
          <w:sz w:val="20"/>
        </w:rPr>
        <w:t xml:space="preserve"> </w:t>
      </w:r>
      <w:r>
        <w:rPr>
          <w:rFonts w:ascii="Verdana" w:hAnsi="Verdana"/>
          <w:sz w:val="20"/>
        </w:rPr>
        <w:t>-  Not suitable too large and a predator -</w:t>
      </w:r>
    </w:p>
    <w:p w:rsidR="00A13A2D" w:rsidRDefault="00BF2A4B">
      <w:pPr>
        <w:pStyle w:val="Default"/>
      </w:pPr>
      <w:r>
        <w:rPr>
          <w:rFonts w:ascii="Verdana" w:hAnsi="Verdana"/>
          <w:sz w:val="20"/>
        </w:rPr>
        <w:t>Flat Headed Goby</w:t>
      </w:r>
      <w:r w:rsidR="00880D48">
        <w:rPr>
          <w:rFonts w:ascii="Verdana" w:hAnsi="Verdana"/>
          <w:sz w:val="20"/>
        </w:rPr>
        <w:t xml:space="preserve"> </w:t>
      </w:r>
      <w:r w:rsidR="00880D48" w:rsidRPr="00880D48">
        <w:rPr>
          <w:rFonts w:ascii="Verdana" w:hAnsi="Verdana"/>
          <w:i/>
          <w:sz w:val="20"/>
        </w:rPr>
        <w:t>Glossogobius giurus</w:t>
      </w:r>
      <w:r>
        <w:rPr>
          <w:rFonts w:ascii="Verdana" w:hAnsi="Verdana"/>
          <w:sz w:val="20"/>
        </w:rPr>
        <w:t xml:space="preserve"> -  Not suitable too large and a predator</w:t>
      </w:r>
    </w:p>
    <w:p w:rsidR="00A13A2D" w:rsidRDefault="00BF2A4B">
      <w:pPr>
        <w:pStyle w:val="Default"/>
      </w:pPr>
      <w:r>
        <w:rPr>
          <w:rFonts w:ascii="Verdana" w:hAnsi="Verdana"/>
          <w:sz w:val="20"/>
        </w:rPr>
        <w:t xml:space="preserve">Golden Goby </w:t>
      </w:r>
      <w:r w:rsidR="00880D48" w:rsidRPr="00880D48">
        <w:rPr>
          <w:rFonts w:ascii="Verdana" w:hAnsi="Verdana"/>
          <w:i/>
          <w:sz w:val="20"/>
        </w:rPr>
        <w:t>Glossogobiu</w:t>
      </w:r>
      <w:r w:rsidR="00880D48">
        <w:rPr>
          <w:rFonts w:ascii="Verdana" w:hAnsi="Verdana"/>
          <w:i/>
          <w:sz w:val="20"/>
        </w:rPr>
        <w:t>s aureus</w:t>
      </w:r>
      <w:r>
        <w:rPr>
          <w:rFonts w:ascii="Verdana" w:hAnsi="Verdana"/>
          <w:sz w:val="20"/>
        </w:rPr>
        <w:t>-  Not suitable too large and a predator</w:t>
      </w:r>
    </w:p>
    <w:p w:rsidR="00A13A2D" w:rsidRDefault="00BF2A4B">
      <w:pPr>
        <w:pStyle w:val="Default"/>
      </w:pPr>
      <w:r>
        <w:rPr>
          <w:rFonts w:ascii="Verdana" w:hAnsi="Verdana"/>
          <w:sz w:val="20"/>
        </w:rPr>
        <w:t>Rendahl’s Catfish</w:t>
      </w:r>
      <w:r w:rsidR="00880D48">
        <w:rPr>
          <w:rFonts w:ascii="Verdana" w:hAnsi="Verdana"/>
          <w:sz w:val="20"/>
        </w:rPr>
        <w:t xml:space="preserve"> </w:t>
      </w:r>
      <w:r w:rsidR="00880D48" w:rsidRPr="00880D48">
        <w:rPr>
          <w:rFonts w:ascii="Verdana" w:hAnsi="Verdana"/>
          <w:i/>
          <w:sz w:val="20"/>
        </w:rPr>
        <w:t>Porochilus rendahli</w:t>
      </w:r>
      <w:r>
        <w:rPr>
          <w:rFonts w:ascii="Verdana" w:hAnsi="Verdana"/>
          <w:sz w:val="20"/>
        </w:rPr>
        <w:t xml:space="preserve"> -  Not suitable too large and a predator</w:t>
      </w:r>
    </w:p>
    <w:p w:rsidR="00A13A2D" w:rsidRDefault="00BF2A4B">
      <w:pPr>
        <w:pStyle w:val="Default"/>
      </w:pPr>
      <w:r>
        <w:rPr>
          <w:rFonts w:ascii="Verdana" w:hAnsi="Verdana"/>
          <w:sz w:val="20"/>
        </w:rPr>
        <w:t>Hyrtles Catfish</w:t>
      </w:r>
      <w:r w:rsidR="00880D48">
        <w:rPr>
          <w:rFonts w:ascii="Verdana" w:hAnsi="Verdana"/>
          <w:sz w:val="20"/>
        </w:rPr>
        <w:t xml:space="preserve"> </w:t>
      </w:r>
      <w:r w:rsidR="00880D48" w:rsidRPr="00880D48">
        <w:rPr>
          <w:rFonts w:ascii="Verdana" w:hAnsi="Verdana"/>
          <w:i/>
          <w:sz w:val="20"/>
        </w:rPr>
        <w:t>Neosilurus hyrtlii</w:t>
      </w:r>
      <w:r>
        <w:rPr>
          <w:rFonts w:ascii="Verdana" w:hAnsi="Verdana"/>
          <w:sz w:val="20"/>
        </w:rPr>
        <w:t xml:space="preserve"> -  Not suitable too large and a predator</w:t>
      </w:r>
    </w:p>
    <w:p w:rsidR="00A13A2D" w:rsidRDefault="00BF2A4B">
      <w:pPr>
        <w:pStyle w:val="Default"/>
      </w:pPr>
      <w:r>
        <w:rPr>
          <w:rFonts w:ascii="Verdana" w:hAnsi="Verdana"/>
          <w:sz w:val="20"/>
        </w:rPr>
        <w:t xml:space="preserve">Black Catfish </w:t>
      </w:r>
      <w:r w:rsidR="00880D48" w:rsidRPr="00880D48">
        <w:rPr>
          <w:rFonts w:ascii="Verdana" w:hAnsi="Verdana"/>
          <w:i/>
          <w:sz w:val="20"/>
        </w:rPr>
        <w:t>Neosilurus ater</w:t>
      </w:r>
      <w:r>
        <w:rPr>
          <w:rFonts w:ascii="Verdana" w:hAnsi="Verdana"/>
          <w:sz w:val="20"/>
        </w:rPr>
        <w:t>-  Not suitable too large and a predator</w:t>
      </w:r>
    </w:p>
    <w:p w:rsidR="00A13A2D" w:rsidRDefault="00BF2A4B">
      <w:pPr>
        <w:pStyle w:val="Default"/>
      </w:pPr>
      <w:r>
        <w:rPr>
          <w:rFonts w:ascii="Verdana" w:hAnsi="Verdana"/>
          <w:sz w:val="20"/>
        </w:rPr>
        <w:t xml:space="preserve">Blue Catfish </w:t>
      </w:r>
      <w:r w:rsidR="00880D48" w:rsidRPr="00880D48">
        <w:rPr>
          <w:rFonts w:ascii="Verdana" w:hAnsi="Verdana"/>
          <w:i/>
          <w:sz w:val="20"/>
        </w:rPr>
        <w:t>Neoarius graffei</w:t>
      </w:r>
      <w:r>
        <w:rPr>
          <w:rFonts w:ascii="Verdana" w:hAnsi="Verdana"/>
          <w:sz w:val="20"/>
        </w:rPr>
        <w:t>-  Not suitable too large and a predator</w:t>
      </w:r>
    </w:p>
    <w:p w:rsidR="00A13A2D" w:rsidRDefault="00BF2A4B">
      <w:pPr>
        <w:pStyle w:val="Default"/>
      </w:pPr>
      <w:r>
        <w:rPr>
          <w:rFonts w:ascii="Verdana" w:hAnsi="Verdana"/>
          <w:sz w:val="20"/>
        </w:rPr>
        <w:t>Salmon Catfish</w:t>
      </w:r>
      <w:r w:rsidR="00880D48">
        <w:rPr>
          <w:rFonts w:ascii="Verdana" w:hAnsi="Verdana"/>
          <w:sz w:val="20"/>
        </w:rPr>
        <w:t xml:space="preserve"> </w:t>
      </w:r>
      <w:r w:rsidR="00880D48" w:rsidRPr="00880D48">
        <w:rPr>
          <w:rFonts w:ascii="Verdana" w:hAnsi="Verdana"/>
          <w:i/>
          <w:sz w:val="20"/>
        </w:rPr>
        <w:t>Neoarius</w:t>
      </w:r>
      <w:r w:rsidR="00880D48">
        <w:rPr>
          <w:rFonts w:ascii="Verdana" w:hAnsi="Verdana"/>
          <w:i/>
          <w:sz w:val="20"/>
        </w:rPr>
        <w:t xml:space="preserve"> leptaspsis</w:t>
      </w:r>
      <w:r>
        <w:rPr>
          <w:rFonts w:ascii="Verdana" w:hAnsi="Verdana"/>
          <w:sz w:val="20"/>
        </w:rPr>
        <w:t xml:space="preserve"> -  Not suitable too large and a predator</w:t>
      </w:r>
    </w:p>
    <w:p w:rsidR="00A13A2D" w:rsidRDefault="00BF2A4B">
      <w:pPr>
        <w:pStyle w:val="Default"/>
      </w:pPr>
      <w:r>
        <w:rPr>
          <w:rFonts w:ascii="Verdana" w:hAnsi="Verdana"/>
          <w:sz w:val="20"/>
        </w:rPr>
        <w:t xml:space="preserve">Flatheaded Catfish </w:t>
      </w:r>
      <w:r w:rsidR="00880D48" w:rsidRPr="00880D48">
        <w:rPr>
          <w:rFonts w:ascii="Verdana" w:hAnsi="Verdana"/>
          <w:i/>
          <w:sz w:val="20"/>
        </w:rPr>
        <w:t>Neoarius midgleyi</w:t>
      </w:r>
      <w:r>
        <w:rPr>
          <w:rFonts w:ascii="Verdana" w:hAnsi="Verdana"/>
          <w:sz w:val="20"/>
        </w:rPr>
        <w:t>-  Not suitable too large and a predator</w:t>
      </w:r>
    </w:p>
    <w:p w:rsidR="00A13A2D" w:rsidRDefault="00BF2A4B">
      <w:pPr>
        <w:pStyle w:val="Default"/>
      </w:pPr>
      <w:r>
        <w:rPr>
          <w:rFonts w:ascii="Verdana" w:hAnsi="Verdana"/>
          <w:sz w:val="20"/>
        </w:rPr>
        <w:t xml:space="preserve">Barramundi </w:t>
      </w:r>
      <w:r w:rsidR="00880D48" w:rsidRPr="00880D48">
        <w:rPr>
          <w:rFonts w:ascii="Verdana" w:hAnsi="Verdana"/>
          <w:i/>
          <w:sz w:val="20"/>
        </w:rPr>
        <w:t>Lates calcarifer</w:t>
      </w:r>
      <w:r>
        <w:rPr>
          <w:rFonts w:ascii="Verdana" w:hAnsi="Verdana"/>
          <w:sz w:val="20"/>
        </w:rPr>
        <w:t>-  Not suitable too large and a predator</w:t>
      </w:r>
    </w:p>
    <w:p w:rsidR="00A13A2D" w:rsidRDefault="00BF2A4B">
      <w:pPr>
        <w:pStyle w:val="Default"/>
      </w:pPr>
      <w:r>
        <w:rPr>
          <w:rFonts w:ascii="Verdana" w:hAnsi="Verdana"/>
          <w:sz w:val="20"/>
        </w:rPr>
        <w:t xml:space="preserve">Bony Bream </w:t>
      </w:r>
      <w:r w:rsidR="00880D48" w:rsidRPr="00880D48">
        <w:rPr>
          <w:rFonts w:ascii="Verdana" w:hAnsi="Verdana"/>
          <w:i/>
          <w:sz w:val="20"/>
        </w:rPr>
        <w:t>Nematalosa erebi</w:t>
      </w:r>
      <w:r>
        <w:rPr>
          <w:rFonts w:ascii="Verdana" w:hAnsi="Verdana"/>
          <w:sz w:val="20"/>
        </w:rPr>
        <w:t xml:space="preserve">-  Not suitable too large </w:t>
      </w:r>
    </w:p>
    <w:p w:rsidR="00A13A2D" w:rsidRDefault="00BF2A4B">
      <w:pPr>
        <w:pStyle w:val="Default"/>
      </w:pPr>
      <w:r>
        <w:rPr>
          <w:rFonts w:ascii="Verdana" w:hAnsi="Verdana"/>
          <w:sz w:val="20"/>
        </w:rPr>
        <w:t xml:space="preserve">Longtom  </w:t>
      </w:r>
      <w:r w:rsidR="00880D48" w:rsidRPr="00880D48">
        <w:rPr>
          <w:rFonts w:ascii="Verdana" w:hAnsi="Verdana"/>
          <w:i/>
          <w:sz w:val="20"/>
        </w:rPr>
        <w:t>Strongylura kreftii</w:t>
      </w:r>
      <w:r>
        <w:rPr>
          <w:rFonts w:ascii="Verdana" w:hAnsi="Verdana"/>
          <w:sz w:val="20"/>
        </w:rPr>
        <w:t>-  Not suitable too large and a predator</w:t>
      </w:r>
    </w:p>
    <w:p w:rsidR="00A13A2D" w:rsidRDefault="00BF2A4B">
      <w:pPr>
        <w:pStyle w:val="Default"/>
      </w:pPr>
      <w:r>
        <w:rPr>
          <w:rFonts w:ascii="Verdana" w:hAnsi="Verdana"/>
          <w:sz w:val="20"/>
        </w:rPr>
        <w:t xml:space="preserve">Mouth Almighty  </w:t>
      </w:r>
      <w:r w:rsidR="00880D48" w:rsidRPr="00880D48">
        <w:rPr>
          <w:rFonts w:ascii="Verdana" w:hAnsi="Verdana"/>
          <w:i/>
          <w:sz w:val="20"/>
        </w:rPr>
        <w:t>Glossamia aprion</w:t>
      </w:r>
      <w:r>
        <w:rPr>
          <w:rFonts w:ascii="Verdana" w:hAnsi="Verdana"/>
          <w:sz w:val="20"/>
        </w:rPr>
        <w:t>-  Not suitable too large and a predator</w:t>
      </w:r>
    </w:p>
    <w:p w:rsidR="00A13A2D" w:rsidRDefault="00BF2A4B">
      <w:pPr>
        <w:pStyle w:val="Default"/>
      </w:pPr>
      <w:r>
        <w:rPr>
          <w:rFonts w:ascii="Verdana" w:hAnsi="Verdana"/>
          <w:sz w:val="20"/>
        </w:rPr>
        <w:t xml:space="preserve">Barred Grunter </w:t>
      </w:r>
      <w:r w:rsidR="00880D48" w:rsidRPr="00880D48">
        <w:rPr>
          <w:rFonts w:ascii="Verdana" w:hAnsi="Verdana" w:cs="Verdana"/>
          <w:i/>
          <w:iCs/>
          <w:color w:val="262626"/>
          <w:sz w:val="20"/>
        </w:rPr>
        <w:t>Amniataba percoides</w:t>
      </w:r>
      <w:r>
        <w:rPr>
          <w:rFonts w:ascii="Verdana" w:hAnsi="Verdana"/>
          <w:sz w:val="20"/>
        </w:rPr>
        <w:t>-  Not suitable too large and a predator</w:t>
      </w:r>
    </w:p>
    <w:p w:rsidR="00A13A2D" w:rsidRDefault="00BF2A4B">
      <w:pPr>
        <w:pStyle w:val="Default"/>
      </w:pPr>
      <w:r>
        <w:rPr>
          <w:rFonts w:ascii="Verdana" w:hAnsi="Verdana"/>
          <w:sz w:val="20"/>
        </w:rPr>
        <w:t xml:space="preserve">Butlers Grunter </w:t>
      </w:r>
      <w:r w:rsidR="00880D48" w:rsidRPr="00880D48">
        <w:rPr>
          <w:rFonts w:ascii="Verdana" w:hAnsi="Verdana" w:cs="Verdana"/>
          <w:i/>
          <w:iCs/>
          <w:color w:val="262626"/>
          <w:sz w:val="20"/>
        </w:rPr>
        <w:t>Syncomistes butleri</w:t>
      </w:r>
      <w:r>
        <w:rPr>
          <w:rFonts w:ascii="Verdana" w:hAnsi="Verdana"/>
          <w:sz w:val="20"/>
        </w:rPr>
        <w:t xml:space="preserve"> -  Not suitable too large </w:t>
      </w:r>
    </w:p>
    <w:p w:rsidR="00A13A2D" w:rsidRDefault="00BF2A4B">
      <w:pPr>
        <w:pStyle w:val="Default"/>
      </w:pPr>
      <w:r>
        <w:rPr>
          <w:rFonts w:ascii="Verdana" w:hAnsi="Verdana"/>
          <w:sz w:val="20"/>
        </w:rPr>
        <w:t xml:space="preserve">Coal Grunter </w:t>
      </w:r>
      <w:r w:rsidR="00880D48" w:rsidRPr="00880D48">
        <w:rPr>
          <w:rFonts w:ascii="Verdana" w:hAnsi="Verdana" w:cs="Verdana"/>
          <w:i/>
          <w:iCs/>
          <w:color w:val="262626"/>
          <w:sz w:val="20"/>
        </w:rPr>
        <w:t>Hephaestus carbo</w:t>
      </w:r>
      <w:r>
        <w:rPr>
          <w:rFonts w:ascii="Verdana" w:hAnsi="Verdana"/>
          <w:sz w:val="20"/>
        </w:rPr>
        <w:t xml:space="preserve"> -  Not suitable too large and a predator</w:t>
      </w:r>
    </w:p>
    <w:p w:rsidR="00A13A2D" w:rsidRDefault="00BF2A4B">
      <w:pPr>
        <w:pStyle w:val="Default"/>
      </w:pPr>
      <w:r>
        <w:rPr>
          <w:rFonts w:ascii="Verdana" w:hAnsi="Verdana"/>
          <w:sz w:val="20"/>
        </w:rPr>
        <w:t xml:space="preserve">Spangeld Grunter  </w:t>
      </w:r>
      <w:r w:rsidR="00A25584" w:rsidRPr="00A25584">
        <w:rPr>
          <w:rFonts w:ascii="Verdana" w:hAnsi="Verdana"/>
          <w:i/>
          <w:sz w:val="20"/>
        </w:rPr>
        <w:t>Lerioptherapon unicolor</w:t>
      </w:r>
      <w:r>
        <w:rPr>
          <w:rFonts w:ascii="Verdana" w:hAnsi="Verdana"/>
          <w:sz w:val="20"/>
        </w:rPr>
        <w:t>-  Not suitable too large and a predator</w:t>
      </w:r>
    </w:p>
    <w:p w:rsidR="00A13A2D" w:rsidRDefault="00BF2A4B">
      <w:pPr>
        <w:pStyle w:val="Default"/>
      </w:pPr>
      <w:r>
        <w:rPr>
          <w:rFonts w:ascii="Verdana" w:hAnsi="Verdana"/>
          <w:sz w:val="20"/>
        </w:rPr>
        <w:t xml:space="preserve">Sooty Grunter </w:t>
      </w:r>
      <w:r w:rsidR="00880D48" w:rsidRPr="00880D48">
        <w:rPr>
          <w:rFonts w:ascii="Verdana" w:hAnsi="Verdana" w:cs="Verdana"/>
          <w:i/>
          <w:iCs/>
          <w:color w:val="262626"/>
          <w:sz w:val="20"/>
        </w:rPr>
        <w:t>Hephaestus fuliginosus</w:t>
      </w:r>
      <w:r w:rsidR="00880D48">
        <w:rPr>
          <w:rFonts w:ascii="Verdana" w:hAnsi="Verdana"/>
          <w:sz w:val="20"/>
        </w:rPr>
        <w:t xml:space="preserve"> </w:t>
      </w:r>
      <w:r>
        <w:rPr>
          <w:rFonts w:ascii="Verdana" w:hAnsi="Verdana"/>
          <w:sz w:val="20"/>
        </w:rPr>
        <w:t>-  Not suitable too large and a predator</w:t>
      </w:r>
    </w:p>
    <w:p w:rsidR="00A13A2D" w:rsidRDefault="00BF2A4B">
      <w:pPr>
        <w:pStyle w:val="Default"/>
      </w:pPr>
      <w:r>
        <w:rPr>
          <w:rFonts w:ascii="Verdana" w:hAnsi="Verdana"/>
          <w:sz w:val="20"/>
        </w:rPr>
        <w:t xml:space="preserve">Saratoga </w:t>
      </w:r>
      <w:r w:rsidR="00A25584" w:rsidRPr="00A25584">
        <w:rPr>
          <w:rFonts w:ascii="Verdana" w:hAnsi="Verdana"/>
          <w:i/>
          <w:sz w:val="20"/>
        </w:rPr>
        <w:t>Scleropages leichardti</w:t>
      </w:r>
      <w:r>
        <w:rPr>
          <w:rFonts w:ascii="Verdana" w:hAnsi="Verdana"/>
          <w:sz w:val="20"/>
        </w:rPr>
        <w:t xml:space="preserve"> -  Not suitable too large and a territorial predator</w:t>
      </w:r>
    </w:p>
    <w:p w:rsidR="00A13A2D" w:rsidRDefault="00BF2A4B">
      <w:pPr>
        <w:pStyle w:val="Default"/>
      </w:pPr>
      <w:r>
        <w:rPr>
          <w:rFonts w:ascii="Verdana" w:hAnsi="Verdana"/>
          <w:sz w:val="20"/>
        </w:rPr>
        <w:t xml:space="preserve">Purple Spotted Gudgeon </w:t>
      </w:r>
      <w:r w:rsidR="00A25584" w:rsidRPr="00A25584">
        <w:rPr>
          <w:rFonts w:ascii="Verdana" w:hAnsi="Verdana"/>
          <w:i/>
          <w:sz w:val="20"/>
        </w:rPr>
        <w:t>Mogurnda mogurnda</w:t>
      </w:r>
      <w:r>
        <w:rPr>
          <w:rFonts w:ascii="Verdana" w:hAnsi="Verdana"/>
          <w:sz w:val="20"/>
        </w:rPr>
        <w:t xml:space="preserve"> -  can grow large and eat smaller fishes.</w:t>
      </w:r>
    </w:p>
    <w:p w:rsidR="00A13A2D" w:rsidRDefault="00A13A2D">
      <w:pPr>
        <w:pStyle w:val="Default"/>
      </w:pPr>
    </w:p>
    <w:p w:rsidR="00A13A2D" w:rsidRDefault="00A13A2D">
      <w:pPr>
        <w:pStyle w:val="Default"/>
      </w:pPr>
    </w:p>
    <w:p w:rsidR="00A13A2D" w:rsidRDefault="00A13A2D">
      <w:pPr>
        <w:pStyle w:val="Default"/>
      </w:pPr>
    </w:p>
    <w:p w:rsidR="00A13A2D" w:rsidRDefault="00A13A2D">
      <w:pPr>
        <w:pStyle w:val="Default"/>
      </w:pPr>
    </w:p>
    <w:p w:rsidR="00A13A2D" w:rsidRDefault="00BF2A4B" w:rsidP="00455A15">
      <w:pPr>
        <w:pStyle w:val="Heading1"/>
      </w:pPr>
      <w:bookmarkStart w:id="12" w:name="_Toc320971914"/>
      <w:r>
        <w:t>Invertebrates</w:t>
      </w:r>
      <w:bookmarkEnd w:id="12"/>
    </w:p>
    <w:p w:rsidR="00204517" w:rsidRDefault="00204517">
      <w:pPr>
        <w:pStyle w:val="Default"/>
        <w:rPr>
          <w:rFonts w:ascii="Verdana" w:hAnsi="Verdana"/>
          <w:sz w:val="20"/>
        </w:rPr>
      </w:pPr>
    </w:p>
    <w:p w:rsidR="00A13A2D" w:rsidRDefault="00BF2A4B">
      <w:pPr>
        <w:pStyle w:val="Default"/>
      </w:pPr>
      <w:r>
        <w:rPr>
          <w:rFonts w:ascii="Verdana" w:hAnsi="Verdana"/>
          <w:sz w:val="20"/>
        </w:rPr>
        <w:t>Snails – Essington Snail</w:t>
      </w:r>
      <w:r w:rsidR="007E2443">
        <w:rPr>
          <w:rFonts w:ascii="Verdana" w:hAnsi="Verdana"/>
          <w:sz w:val="20"/>
        </w:rPr>
        <w:t xml:space="preserve">  </w:t>
      </w:r>
      <w:r w:rsidR="007E2443" w:rsidRPr="007E2443">
        <w:rPr>
          <w:rFonts w:ascii="Verdana" w:hAnsi="Verdana"/>
          <w:i/>
          <w:sz w:val="20"/>
        </w:rPr>
        <w:t>Notopala essingtonensis</w:t>
      </w:r>
    </w:p>
    <w:p w:rsidR="00A13A2D" w:rsidRDefault="00BF2A4B">
      <w:pPr>
        <w:pStyle w:val="Default"/>
      </w:pPr>
      <w:r>
        <w:rPr>
          <w:noProof/>
        </w:rPr>
        <w:drawing>
          <wp:inline distT="0" distB="0" distL="0" distR="0">
            <wp:extent cx="5267325" cy="3943350"/>
            <wp:effectExtent l="0" t="0" r="0" b="0"/>
            <wp:docPr id="1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6"/>
                    <a:srcRect/>
                    <a:stretch>
                      <a:fillRect/>
                    </a:stretch>
                  </pic:blipFill>
                  <pic:spPr bwMode="auto">
                    <a:xfrm>
                      <a:off x="0" y="0"/>
                      <a:ext cx="5270500" cy="3945727"/>
                    </a:xfrm>
                    <a:prstGeom prst="rect">
                      <a:avLst/>
                    </a:prstGeom>
                    <a:noFill/>
                    <a:ln w="9525">
                      <a:noFill/>
                      <a:miter lim="800000"/>
                      <a:headEnd/>
                      <a:tailEnd/>
                    </a:ln>
                  </pic:spPr>
                </pic:pic>
              </a:graphicData>
            </a:graphic>
          </wp:inline>
        </w:drawing>
      </w:r>
    </w:p>
    <w:p w:rsidR="007E2443" w:rsidRDefault="007E2443">
      <w:pPr>
        <w:pStyle w:val="Default"/>
        <w:rPr>
          <w:rFonts w:ascii="Verdana" w:hAnsi="Verdana"/>
          <w:sz w:val="20"/>
        </w:rPr>
      </w:pPr>
    </w:p>
    <w:p w:rsidR="007E2443" w:rsidRDefault="007E2443">
      <w:pPr>
        <w:pStyle w:val="Default"/>
        <w:rPr>
          <w:rFonts w:ascii="Verdana" w:hAnsi="Verdana"/>
          <w:sz w:val="20"/>
        </w:rPr>
      </w:pPr>
    </w:p>
    <w:p w:rsidR="007E2443" w:rsidRDefault="007E2443">
      <w:pPr>
        <w:pStyle w:val="Default"/>
        <w:rPr>
          <w:rFonts w:ascii="Verdana" w:hAnsi="Verdana"/>
          <w:sz w:val="20"/>
        </w:rPr>
      </w:pPr>
    </w:p>
    <w:p w:rsidR="007E2443" w:rsidRDefault="007E2443">
      <w:pPr>
        <w:pStyle w:val="Default"/>
        <w:rPr>
          <w:rFonts w:ascii="Verdana" w:hAnsi="Verdana"/>
          <w:sz w:val="20"/>
        </w:rPr>
      </w:pPr>
    </w:p>
    <w:p w:rsidR="007E2443" w:rsidRDefault="007E2443">
      <w:pPr>
        <w:pStyle w:val="Default"/>
        <w:rPr>
          <w:rFonts w:ascii="Verdana" w:hAnsi="Verdana"/>
          <w:sz w:val="20"/>
        </w:rPr>
      </w:pPr>
    </w:p>
    <w:p w:rsidR="007E2443" w:rsidRDefault="007E2443">
      <w:pPr>
        <w:pStyle w:val="Default"/>
        <w:rPr>
          <w:rFonts w:ascii="Verdana" w:hAnsi="Verdana"/>
          <w:sz w:val="20"/>
        </w:rPr>
      </w:pPr>
    </w:p>
    <w:p w:rsidR="007E2443" w:rsidRDefault="007E2443">
      <w:pPr>
        <w:pStyle w:val="Default"/>
        <w:rPr>
          <w:rFonts w:ascii="Verdana" w:hAnsi="Verdana"/>
          <w:sz w:val="20"/>
        </w:rPr>
      </w:pPr>
    </w:p>
    <w:p w:rsidR="007E2443" w:rsidRDefault="007E2443">
      <w:pPr>
        <w:pStyle w:val="Default"/>
        <w:rPr>
          <w:rFonts w:ascii="Verdana" w:hAnsi="Verdana"/>
          <w:sz w:val="20"/>
        </w:rPr>
      </w:pPr>
    </w:p>
    <w:p w:rsidR="007E2443" w:rsidRDefault="007E2443">
      <w:pPr>
        <w:pStyle w:val="Default"/>
        <w:rPr>
          <w:rFonts w:ascii="Verdana" w:hAnsi="Verdana"/>
          <w:sz w:val="20"/>
        </w:rPr>
      </w:pPr>
    </w:p>
    <w:p w:rsidR="00204517" w:rsidRDefault="00BF2A4B">
      <w:pPr>
        <w:pStyle w:val="Default"/>
      </w:pPr>
      <w:r>
        <w:rPr>
          <w:rFonts w:ascii="Verdana" w:hAnsi="Verdana"/>
          <w:sz w:val="20"/>
        </w:rPr>
        <w:t>Shrimps – Darwin Algae eating shrimp</w:t>
      </w:r>
      <w:r w:rsidR="007E2443">
        <w:rPr>
          <w:rFonts w:ascii="Verdana" w:hAnsi="Verdana"/>
          <w:sz w:val="20"/>
        </w:rPr>
        <w:t xml:space="preserve"> </w:t>
      </w:r>
      <w:r w:rsidR="007E2443" w:rsidRPr="007E2443">
        <w:rPr>
          <w:rFonts w:ascii="Verdana" w:hAnsi="Verdana"/>
          <w:i/>
          <w:sz w:val="20"/>
        </w:rPr>
        <w:t>Caridina</w:t>
      </w:r>
      <w:r w:rsidR="007E2443">
        <w:rPr>
          <w:rFonts w:ascii="Verdana" w:hAnsi="Verdana"/>
          <w:sz w:val="20"/>
        </w:rPr>
        <w:t xml:space="preserve"> sp.</w:t>
      </w:r>
    </w:p>
    <w:p w:rsidR="00A13A2D" w:rsidRDefault="00BF2A4B">
      <w:pPr>
        <w:pStyle w:val="Default"/>
      </w:pPr>
      <w:r>
        <w:rPr>
          <w:noProof/>
        </w:rPr>
        <w:drawing>
          <wp:inline distT="0" distB="0" distL="0" distR="0">
            <wp:extent cx="5257800" cy="3505200"/>
            <wp:effectExtent l="0" t="0" r="0" b="0"/>
            <wp:docPr id="1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7"/>
                    <a:srcRect/>
                    <a:stretch>
                      <a:fillRect/>
                    </a:stretch>
                  </pic:blipFill>
                  <pic:spPr bwMode="auto">
                    <a:xfrm>
                      <a:off x="0" y="0"/>
                      <a:ext cx="5257800" cy="3505200"/>
                    </a:xfrm>
                    <a:prstGeom prst="rect">
                      <a:avLst/>
                    </a:prstGeom>
                    <a:noFill/>
                    <a:ln w="9525">
                      <a:noFill/>
                      <a:miter lim="800000"/>
                      <a:headEnd/>
                      <a:tailEnd/>
                    </a:ln>
                  </pic:spPr>
                </pic:pic>
              </a:graphicData>
            </a:graphic>
          </wp:inline>
        </w:drawing>
      </w:r>
    </w:p>
    <w:p w:rsidR="00A13A2D" w:rsidRDefault="00BF2A4B">
      <w:pPr>
        <w:pStyle w:val="Default"/>
      </w:pPr>
      <w:r>
        <w:rPr>
          <w:rFonts w:ascii="Verdana" w:hAnsi="Verdana"/>
          <w:sz w:val="20"/>
        </w:rPr>
        <w:t>River Prawns</w:t>
      </w:r>
    </w:p>
    <w:p w:rsidR="00A13A2D" w:rsidRDefault="00BF2A4B">
      <w:pPr>
        <w:pStyle w:val="Default"/>
      </w:pPr>
      <w:r>
        <w:rPr>
          <w:rFonts w:ascii="Verdana" w:hAnsi="Verdana"/>
          <w:sz w:val="20"/>
        </w:rPr>
        <w:t>Handschin’s River Prawn</w:t>
      </w:r>
      <w:r w:rsidR="007E2443">
        <w:rPr>
          <w:rFonts w:ascii="Verdana" w:hAnsi="Verdana"/>
          <w:sz w:val="20"/>
        </w:rPr>
        <w:t xml:space="preserve"> </w:t>
      </w:r>
      <w:r w:rsidR="007E2443" w:rsidRPr="007E2443">
        <w:rPr>
          <w:rFonts w:ascii="Verdana" w:hAnsi="Verdana"/>
          <w:i/>
          <w:sz w:val="20"/>
        </w:rPr>
        <w:t>Macrobrachium handschini</w:t>
      </w:r>
      <w:r>
        <w:rPr>
          <w:rFonts w:ascii="Verdana" w:hAnsi="Verdana"/>
          <w:sz w:val="20"/>
        </w:rPr>
        <w:t xml:space="preserve"> - The smallest and a </w:t>
      </w:r>
      <w:r w:rsidR="00204517" w:rsidRPr="00204517">
        <w:rPr>
          <w:rFonts w:ascii="Verdana" w:hAnsi="Verdana"/>
          <w:sz w:val="20"/>
          <w:highlight w:val="yellow"/>
        </w:rPr>
        <w:t>harmless</w:t>
      </w:r>
      <w:r>
        <w:rPr>
          <w:rFonts w:ascii="Verdana" w:hAnsi="Verdana"/>
          <w:sz w:val="20"/>
        </w:rPr>
        <w:t xml:space="preserve"> river prawn</w:t>
      </w:r>
    </w:p>
    <w:p w:rsidR="00A13A2D" w:rsidRDefault="00BF2A4B">
      <w:pPr>
        <w:pStyle w:val="Default"/>
      </w:pPr>
      <w:r>
        <w:rPr>
          <w:noProof/>
        </w:rPr>
        <w:drawing>
          <wp:inline distT="0" distB="0" distL="0" distR="0">
            <wp:extent cx="5270500" cy="3619500"/>
            <wp:effectExtent l="0" t="0" r="0" b="0"/>
            <wp:docPr id="1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8"/>
                    <a:srcRect/>
                    <a:stretch>
                      <a:fillRect/>
                    </a:stretch>
                  </pic:blipFill>
                  <pic:spPr bwMode="auto">
                    <a:xfrm>
                      <a:off x="0" y="0"/>
                      <a:ext cx="5270500" cy="3619500"/>
                    </a:xfrm>
                    <a:prstGeom prst="rect">
                      <a:avLst/>
                    </a:prstGeom>
                    <a:noFill/>
                    <a:ln w="9525">
                      <a:noFill/>
                      <a:miter lim="800000"/>
                      <a:headEnd/>
                      <a:tailEnd/>
                    </a:ln>
                  </pic:spPr>
                </pic:pic>
              </a:graphicData>
            </a:graphic>
          </wp:inline>
        </w:drawing>
      </w:r>
    </w:p>
    <w:p w:rsidR="00A13A2D" w:rsidRDefault="00A13A2D">
      <w:pPr>
        <w:pStyle w:val="Default"/>
      </w:pPr>
    </w:p>
    <w:p w:rsidR="00A13A2D" w:rsidRDefault="00BF2A4B" w:rsidP="00455A15">
      <w:pPr>
        <w:pStyle w:val="Heading1"/>
      </w:pPr>
      <w:bookmarkStart w:id="13" w:name="_Toc320971915"/>
      <w:r>
        <w:t>Maintenance Plan</w:t>
      </w:r>
      <w:bookmarkEnd w:id="13"/>
    </w:p>
    <w:p w:rsidR="00A13A2D" w:rsidRPr="00FA72EB" w:rsidRDefault="00A13A2D">
      <w:pPr>
        <w:pStyle w:val="Default"/>
        <w:rPr>
          <w:rFonts w:ascii="Verdana" w:hAnsi="Verdana"/>
          <w:sz w:val="20"/>
        </w:rPr>
      </w:pPr>
    </w:p>
    <w:p w:rsidR="00FA72EB" w:rsidRPr="00FA72EB" w:rsidRDefault="00BF2A4B">
      <w:pPr>
        <w:pStyle w:val="Default"/>
        <w:rPr>
          <w:rFonts w:ascii="Verdana" w:hAnsi="Verdana"/>
          <w:sz w:val="20"/>
        </w:rPr>
      </w:pPr>
      <w:r w:rsidRPr="00FA72EB">
        <w:rPr>
          <w:rFonts w:ascii="Verdana" w:hAnsi="Verdana"/>
          <w:sz w:val="20"/>
        </w:rPr>
        <w:t xml:space="preserve">Feeding Fish </w:t>
      </w:r>
    </w:p>
    <w:p w:rsidR="00A13A2D" w:rsidRPr="00FA72EB" w:rsidRDefault="00FA72EB" w:rsidP="00FA72EB">
      <w:pPr>
        <w:pStyle w:val="Default"/>
        <w:rPr>
          <w:rFonts w:ascii="Verdana" w:hAnsi="Verdana"/>
          <w:sz w:val="20"/>
        </w:rPr>
      </w:pPr>
      <w:r>
        <w:rPr>
          <w:rFonts w:ascii="Verdana" w:eastAsia="Times New Roman" w:hAnsi="Verdana"/>
          <w:sz w:val="20"/>
        </w:rPr>
        <w:t>Feed fish only as much as they can eat once a day.   Try not to let much food onto the bottom of the aquarium but watch carefully to make sure all the fish get some food.</w:t>
      </w:r>
    </w:p>
    <w:p w:rsidR="00A13A2D" w:rsidRPr="00FA72EB" w:rsidRDefault="00A13A2D">
      <w:pPr>
        <w:pStyle w:val="Default"/>
        <w:rPr>
          <w:rFonts w:ascii="Verdana" w:hAnsi="Verdana"/>
          <w:sz w:val="20"/>
        </w:rPr>
      </w:pPr>
    </w:p>
    <w:p w:rsidR="00A13A2D" w:rsidRPr="00CC194C" w:rsidRDefault="00BF2A4B">
      <w:pPr>
        <w:pStyle w:val="Default"/>
        <w:rPr>
          <w:rFonts w:ascii="Verdana" w:hAnsi="Verdana"/>
          <w:sz w:val="20"/>
        </w:rPr>
      </w:pPr>
      <w:r w:rsidRPr="00CC194C">
        <w:rPr>
          <w:rFonts w:ascii="Verdana" w:hAnsi="Verdana"/>
          <w:sz w:val="20"/>
        </w:rPr>
        <w:t>Fertillising plants</w:t>
      </w:r>
    </w:p>
    <w:p w:rsidR="00A13A2D" w:rsidRPr="00CC194C" w:rsidRDefault="00CC194C">
      <w:pPr>
        <w:pStyle w:val="Default"/>
        <w:rPr>
          <w:rFonts w:ascii="Verdana" w:hAnsi="Verdana"/>
          <w:sz w:val="20"/>
        </w:rPr>
      </w:pPr>
      <w:r w:rsidRPr="00CC194C">
        <w:rPr>
          <w:rFonts w:ascii="Verdana" w:hAnsi="Verdana"/>
          <w:sz w:val="20"/>
        </w:rPr>
        <w:t>Follow the schedule outlined with the exstimative index method.</w:t>
      </w:r>
    </w:p>
    <w:p w:rsidR="00A13A2D" w:rsidRPr="00CC194C" w:rsidRDefault="00BF2A4B">
      <w:pPr>
        <w:pStyle w:val="Default"/>
        <w:rPr>
          <w:rFonts w:ascii="Verdana" w:hAnsi="Verdana"/>
          <w:sz w:val="20"/>
        </w:rPr>
      </w:pPr>
      <w:r w:rsidRPr="00CC194C">
        <w:rPr>
          <w:rFonts w:ascii="Verdana" w:hAnsi="Verdana"/>
          <w:sz w:val="20"/>
        </w:rPr>
        <w:t>Water Change weekly maintenance procedure.</w:t>
      </w:r>
    </w:p>
    <w:p w:rsidR="00A13A2D" w:rsidRDefault="00BF2A4B">
      <w:pPr>
        <w:pStyle w:val="ListParagraph"/>
        <w:numPr>
          <w:ilvl w:val="0"/>
          <w:numId w:val="2"/>
        </w:numPr>
      </w:pPr>
      <w:r>
        <w:rPr>
          <w:rFonts w:ascii="Verdana" w:hAnsi="Verdana"/>
          <w:sz w:val="20"/>
        </w:rPr>
        <w:t>Turn off all the power except the lights.</w:t>
      </w:r>
    </w:p>
    <w:p w:rsidR="00A13A2D" w:rsidRDefault="00BF2A4B">
      <w:pPr>
        <w:pStyle w:val="ListParagraph"/>
        <w:numPr>
          <w:ilvl w:val="0"/>
          <w:numId w:val="2"/>
        </w:numPr>
      </w:pPr>
      <w:r>
        <w:rPr>
          <w:rFonts w:ascii="Verdana" w:hAnsi="Verdana"/>
          <w:sz w:val="20"/>
        </w:rPr>
        <w:t>Clean the viewing glass.</w:t>
      </w:r>
    </w:p>
    <w:p w:rsidR="00A13A2D" w:rsidRDefault="00BF2A4B">
      <w:pPr>
        <w:pStyle w:val="ListParagraph"/>
        <w:numPr>
          <w:ilvl w:val="0"/>
          <w:numId w:val="2"/>
        </w:numPr>
      </w:pPr>
      <w:r>
        <w:rPr>
          <w:rFonts w:ascii="Verdana" w:hAnsi="Verdana"/>
          <w:sz w:val="20"/>
        </w:rPr>
        <w:t>Remove any dead leaves, trim plants where required.</w:t>
      </w:r>
    </w:p>
    <w:p w:rsidR="00A13A2D" w:rsidRDefault="00BF2A4B">
      <w:pPr>
        <w:pStyle w:val="ListParagraph"/>
        <w:numPr>
          <w:ilvl w:val="0"/>
          <w:numId w:val="2"/>
        </w:numPr>
      </w:pPr>
      <w:r>
        <w:rPr>
          <w:rFonts w:ascii="Verdana" w:hAnsi="Verdana"/>
          <w:sz w:val="20"/>
        </w:rPr>
        <w:t>Use gravel siphon to remove detritus</w:t>
      </w:r>
      <w:r w:rsidR="003B44D4">
        <w:rPr>
          <w:rFonts w:ascii="Verdana" w:hAnsi="Verdana"/>
          <w:sz w:val="20"/>
        </w:rPr>
        <w:t>.</w:t>
      </w:r>
    </w:p>
    <w:p w:rsidR="00A13A2D" w:rsidRDefault="00BF2A4B">
      <w:pPr>
        <w:pStyle w:val="ListParagraph"/>
        <w:numPr>
          <w:ilvl w:val="0"/>
          <w:numId w:val="2"/>
        </w:numPr>
      </w:pPr>
      <w:r>
        <w:rPr>
          <w:rFonts w:ascii="Verdana" w:hAnsi="Verdana"/>
          <w:sz w:val="20"/>
        </w:rPr>
        <w:t xml:space="preserve">Refill aquarium with prepared </w:t>
      </w:r>
      <w:r w:rsidRPr="00F97435">
        <w:rPr>
          <w:rFonts w:ascii="Verdana" w:hAnsi="Verdana"/>
          <w:sz w:val="20"/>
          <w:highlight w:val="yellow"/>
          <w:lang w:val="en-AU"/>
        </w:rPr>
        <w:t>dechlori</w:t>
      </w:r>
      <w:r w:rsidR="00F97435" w:rsidRPr="00F97435">
        <w:rPr>
          <w:rFonts w:ascii="Verdana" w:hAnsi="Verdana"/>
          <w:sz w:val="20"/>
          <w:highlight w:val="yellow"/>
          <w:lang w:val="en-AU"/>
        </w:rPr>
        <w:t>na</w:t>
      </w:r>
      <w:r w:rsidRPr="00F97435">
        <w:rPr>
          <w:rFonts w:ascii="Verdana" w:hAnsi="Verdana"/>
          <w:sz w:val="20"/>
          <w:highlight w:val="yellow"/>
          <w:lang w:val="en-AU"/>
        </w:rPr>
        <w:t>ted</w:t>
      </w:r>
      <w:r>
        <w:rPr>
          <w:rFonts w:ascii="Verdana" w:hAnsi="Verdana"/>
          <w:sz w:val="20"/>
        </w:rPr>
        <w:t xml:space="preserve"> water</w:t>
      </w:r>
      <w:r>
        <w:t>.</w:t>
      </w:r>
    </w:p>
    <w:p w:rsidR="00A13A2D" w:rsidRDefault="00BF2A4B">
      <w:pPr>
        <w:pStyle w:val="ListParagraph"/>
        <w:numPr>
          <w:ilvl w:val="0"/>
          <w:numId w:val="2"/>
        </w:numPr>
      </w:pPr>
      <w:r>
        <w:rPr>
          <w:rFonts w:ascii="Verdana" w:hAnsi="Verdana"/>
          <w:sz w:val="20"/>
        </w:rPr>
        <w:t xml:space="preserve">Turn on the power </w:t>
      </w:r>
      <w:r w:rsidR="00F97435" w:rsidRPr="00F97435">
        <w:rPr>
          <w:rFonts w:ascii="Verdana" w:hAnsi="Verdana"/>
          <w:sz w:val="20"/>
          <w:highlight w:val="yellow"/>
        </w:rPr>
        <w:t>and</w:t>
      </w:r>
      <w:r w:rsidR="00F97435">
        <w:rPr>
          <w:rFonts w:ascii="Verdana" w:hAnsi="Verdana"/>
          <w:sz w:val="20"/>
        </w:rPr>
        <w:t xml:space="preserve"> </w:t>
      </w:r>
      <w:r>
        <w:rPr>
          <w:rFonts w:ascii="Verdana" w:hAnsi="Verdana"/>
          <w:sz w:val="20"/>
        </w:rPr>
        <w:t>make sure the filter and everything is running.</w:t>
      </w:r>
    </w:p>
    <w:p w:rsidR="00A13A2D" w:rsidRDefault="00BF2A4B">
      <w:pPr>
        <w:pStyle w:val="ListParagraph"/>
        <w:numPr>
          <w:ilvl w:val="0"/>
          <w:numId w:val="2"/>
        </w:numPr>
      </w:pPr>
      <w:r>
        <w:rPr>
          <w:rFonts w:ascii="Verdana" w:hAnsi="Verdana"/>
          <w:sz w:val="20"/>
        </w:rPr>
        <w:t>Prepare water for next week water change.</w:t>
      </w:r>
    </w:p>
    <w:p w:rsidR="00A13A2D" w:rsidRDefault="00A13A2D">
      <w:pPr>
        <w:pStyle w:val="Default"/>
      </w:pPr>
    </w:p>
    <w:p w:rsidR="0067780D" w:rsidRPr="0067780D" w:rsidRDefault="0067780D">
      <w:pPr>
        <w:pStyle w:val="Default"/>
        <w:rPr>
          <w:rFonts w:ascii="Verdana" w:hAnsi="Verdana"/>
          <w:sz w:val="20"/>
          <w:szCs w:val="20"/>
        </w:rPr>
      </w:pPr>
      <w:r w:rsidRPr="0067780D">
        <w:rPr>
          <w:rFonts w:ascii="Verdana" w:hAnsi="Verdana"/>
          <w:sz w:val="20"/>
          <w:szCs w:val="20"/>
          <w:highlight w:val="yellow"/>
        </w:rPr>
        <w:t>Equipment required:</w:t>
      </w:r>
    </w:p>
    <w:p w:rsidR="00A13A2D" w:rsidRDefault="00BF2A4B">
      <w:pPr>
        <w:pStyle w:val="Default"/>
      </w:pPr>
      <w:r>
        <w:rPr>
          <w:noProof/>
        </w:rPr>
        <w:drawing>
          <wp:inline distT="0" distB="0" distL="0" distR="0">
            <wp:extent cx="4063365" cy="2705100"/>
            <wp:effectExtent l="0" t="0" r="0" b="0"/>
            <wp:docPr id="1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9"/>
                    <a:srcRect/>
                    <a:stretch>
                      <a:fillRect/>
                    </a:stretch>
                  </pic:blipFill>
                  <pic:spPr bwMode="auto">
                    <a:xfrm>
                      <a:off x="0" y="0"/>
                      <a:ext cx="4063365" cy="2705100"/>
                    </a:xfrm>
                    <a:prstGeom prst="rect">
                      <a:avLst/>
                    </a:prstGeom>
                    <a:noFill/>
                    <a:ln w="9525">
                      <a:noFill/>
                      <a:miter lim="800000"/>
                      <a:headEnd/>
                      <a:tailEnd/>
                    </a:ln>
                  </pic:spPr>
                </pic:pic>
              </a:graphicData>
            </a:graphic>
          </wp:inline>
        </w:drawing>
      </w:r>
    </w:p>
    <w:p w:rsidR="00A13A2D" w:rsidRDefault="00BF2A4B">
      <w:pPr>
        <w:pStyle w:val="Default"/>
      </w:pPr>
      <w:r>
        <w:rPr>
          <w:rFonts w:ascii="Verdana" w:hAnsi="Verdana"/>
          <w:sz w:val="20"/>
        </w:rPr>
        <w:t>Gravel cleaner, siphon</w:t>
      </w:r>
    </w:p>
    <w:p w:rsidR="00A13A2D" w:rsidRDefault="00A13A2D">
      <w:pPr>
        <w:pStyle w:val="Default"/>
      </w:pPr>
    </w:p>
    <w:p w:rsidR="00A13A2D" w:rsidRDefault="00A13A2D">
      <w:pPr>
        <w:pStyle w:val="Default"/>
      </w:pPr>
    </w:p>
    <w:p w:rsidR="00A13A2D" w:rsidRDefault="00BF2A4B">
      <w:pPr>
        <w:pStyle w:val="Default"/>
      </w:pPr>
      <w:r>
        <w:rPr>
          <w:noProof/>
        </w:rPr>
        <w:drawing>
          <wp:inline distT="0" distB="0" distL="0" distR="0">
            <wp:extent cx="2578100" cy="3148965"/>
            <wp:effectExtent l="0" t="0" r="0" b="0"/>
            <wp:docPr id="2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0"/>
                    <a:srcRect/>
                    <a:stretch>
                      <a:fillRect/>
                    </a:stretch>
                  </pic:blipFill>
                  <pic:spPr bwMode="auto">
                    <a:xfrm>
                      <a:off x="0" y="0"/>
                      <a:ext cx="2578100" cy="3148965"/>
                    </a:xfrm>
                    <a:prstGeom prst="rect">
                      <a:avLst/>
                    </a:prstGeom>
                    <a:noFill/>
                    <a:ln w="9525">
                      <a:noFill/>
                      <a:miter lim="800000"/>
                      <a:headEnd/>
                      <a:tailEnd/>
                    </a:ln>
                  </pic:spPr>
                </pic:pic>
              </a:graphicData>
            </a:graphic>
          </wp:inline>
        </w:drawing>
      </w:r>
    </w:p>
    <w:p w:rsidR="00A13A2D" w:rsidRDefault="00BF2A4B">
      <w:pPr>
        <w:pStyle w:val="Default"/>
      </w:pPr>
      <w:r>
        <w:rPr>
          <w:rFonts w:ascii="Verdana" w:hAnsi="Verdana"/>
          <w:sz w:val="20"/>
        </w:rPr>
        <w:t>A bucket</w:t>
      </w:r>
    </w:p>
    <w:p w:rsidR="00A13A2D" w:rsidRDefault="00A13A2D">
      <w:pPr>
        <w:pStyle w:val="Default"/>
      </w:pPr>
    </w:p>
    <w:p w:rsidR="004E5C48" w:rsidRDefault="004E5C48">
      <w:pPr>
        <w:pStyle w:val="Default"/>
        <w:rPr>
          <w:rFonts w:ascii="Verdana" w:hAnsi="Verdana"/>
          <w:sz w:val="20"/>
          <w:u w:val="single"/>
        </w:rPr>
      </w:pPr>
    </w:p>
    <w:p w:rsidR="00A13A2D" w:rsidRDefault="00BF2A4B">
      <w:pPr>
        <w:pStyle w:val="Default"/>
      </w:pPr>
      <w:r>
        <w:rPr>
          <w:rFonts w:ascii="Verdana" w:hAnsi="Verdana"/>
          <w:sz w:val="20"/>
          <w:u w:val="single"/>
        </w:rPr>
        <w:t>Management records – Task allocation</w:t>
      </w:r>
    </w:p>
    <w:p w:rsidR="00A13A2D" w:rsidRDefault="00A13A2D">
      <w:pPr>
        <w:pStyle w:val="Default"/>
      </w:pPr>
    </w:p>
    <w:p w:rsidR="00A13A2D" w:rsidRDefault="00BF2A4B">
      <w:pPr>
        <w:pStyle w:val="Default"/>
      </w:pPr>
      <w:r>
        <w:rPr>
          <w:rFonts w:ascii="Verdana" w:hAnsi="Verdana"/>
          <w:sz w:val="20"/>
        </w:rPr>
        <w:t>The keeping of an aquarium in a public area where there is more than one person</w:t>
      </w:r>
      <w:r w:rsidR="003B4C6E">
        <w:rPr>
          <w:rFonts w:ascii="Verdana" w:hAnsi="Verdana"/>
          <w:sz w:val="20"/>
        </w:rPr>
        <w:t xml:space="preserve"> </w:t>
      </w:r>
      <w:r w:rsidR="003B4C6E" w:rsidRPr="003B4C6E">
        <w:rPr>
          <w:rFonts w:ascii="Verdana" w:hAnsi="Verdana"/>
          <w:sz w:val="20"/>
          <w:highlight w:val="yellow"/>
        </w:rPr>
        <w:t>p</w:t>
      </w:r>
      <w:r>
        <w:rPr>
          <w:rFonts w:ascii="Verdana" w:hAnsi="Verdana"/>
          <w:sz w:val="20"/>
        </w:rPr>
        <w:t xml:space="preserve">erforming management tasks </w:t>
      </w:r>
      <w:r w:rsidR="003B4C6E" w:rsidRPr="003B4C6E">
        <w:rPr>
          <w:rFonts w:ascii="Verdana" w:hAnsi="Verdana"/>
          <w:sz w:val="20"/>
          <w:highlight w:val="yellow"/>
        </w:rPr>
        <w:t>requires the need for</w:t>
      </w:r>
      <w:r>
        <w:rPr>
          <w:rFonts w:ascii="Verdana" w:hAnsi="Verdana"/>
          <w:sz w:val="20"/>
        </w:rPr>
        <w:t xml:space="preserve"> a </w:t>
      </w:r>
      <w:r w:rsidR="00CC194C">
        <w:rPr>
          <w:rFonts w:ascii="Verdana" w:hAnsi="Verdana"/>
          <w:sz w:val="20"/>
        </w:rPr>
        <w:t xml:space="preserve">good </w:t>
      </w:r>
      <w:r>
        <w:rPr>
          <w:rFonts w:ascii="Verdana" w:hAnsi="Verdana"/>
          <w:sz w:val="20"/>
        </w:rPr>
        <w:t xml:space="preserve">communication system </w:t>
      </w:r>
      <w:r w:rsidR="003B4C6E" w:rsidRPr="003B4C6E">
        <w:rPr>
          <w:rFonts w:ascii="Verdana" w:hAnsi="Verdana"/>
          <w:sz w:val="20"/>
          <w:highlight w:val="yellow"/>
        </w:rPr>
        <w:t>to be in put in place. This will allow</w:t>
      </w:r>
      <w:r w:rsidR="003B4C6E">
        <w:rPr>
          <w:rFonts w:ascii="Verdana" w:hAnsi="Verdana"/>
          <w:sz w:val="20"/>
        </w:rPr>
        <w:t xml:space="preserve"> </w:t>
      </w:r>
      <w:r>
        <w:rPr>
          <w:rFonts w:ascii="Verdana" w:hAnsi="Verdana"/>
          <w:sz w:val="20"/>
        </w:rPr>
        <w:t xml:space="preserve">the operators </w:t>
      </w:r>
      <w:r w:rsidR="003B4C6E" w:rsidRPr="003B4C6E">
        <w:rPr>
          <w:rFonts w:ascii="Verdana" w:hAnsi="Verdana"/>
          <w:sz w:val="20"/>
          <w:highlight w:val="yellow"/>
        </w:rPr>
        <w:t>to</w:t>
      </w:r>
      <w:r w:rsidR="003B4C6E">
        <w:rPr>
          <w:rFonts w:ascii="Verdana" w:hAnsi="Verdana"/>
          <w:sz w:val="20"/>
        </w:rPr>
        <w:t xml:space="preserve"> </w:t>
      </w:r>
      <w:r>
        <w:rPr>
          <w:rFonts w:ascii="Verdana" w:hAnsi="Verdana"/>
          <w:sz w:val="20"/>
        </w:rPr>
        <w:t>know all that has been done to the aquarium.  To achieve this</w:t>
      </w:r>
      <w:r w:rsidR="003B4C6E" w:rsidRPr="003B4C6E">
        <w:rPr>
          <w:rFonts w:ascii="Verdana" w:hAnsi="Verdana"/>
          <w:sz w:val="20"/>
          <w:highlight w:val="yellow"/>
        </w:rPr>
        <w:t>,</w:t>
      </w:r>
      <w:r>
        <w:rPr>
          <w:rFonts w:ascii="Verdana" w:hAnsi="Verdana"/>
          <w:sz w:val="20"/>
        </w:rPr>
        <w:t xml:space="preserve"> the best way is </w:t>
      </w:r>
      <w:r w:rsidR="003B4C6E" w:rsidRPr="003B4C6E">
        <w:rPr>
          <w:rFonts w:ascii="Verdana" w:hAnsi="Verdana"/>
          <w:sz w:val="20"/>
          <w:highlight w:val="yellow"/>
        </w:rPr>
        <w:t>to use</w:t>
      </w:r>
      <w:r w:rsidR="003B4C6E">
        <w:rPr>
          <w:rFonts w:ascii="Verdana" w:hAnsi="Verdana"/>
          <w:sz w:val="20"/>
        </w:rPr>
        <w:t xml:space="preserve"> </w:t>
      </w:r>
      <w:r>
        <w:rPr>
          <w:rFonts w:ascii="Verdana" w:hAnsi="Verdana"/>
          <w:sz w:val="20"/>
        </w:rPr>
        <w:t>a roster of personnel accompanied by proper use of records that will keep all informed by a quick glance in the Aquarium Diary.</w:t>
      </w:r>
    </w:p>
    <w:p w:rsidR="00A13A2D" w:rsidRDefault="00A13A2D">
      <w:pPr>
        <w:pStyle w:val="Default"/>
      </w:pPr>
    </w:p>
    <w:p w:rsidR="00A13A2D" w:rsidRDefault="003B4C6E">
      <w:pPr>
        <w:pStyle w:val="Default"/>
      </w:pPr>
      <w:r w:rsidRPr="003B4C6E">
        <w:rPr>
          <w:rFonts w:ascii="Verdana" w:hAnsi="Verdana"/>
          <w:sz w:val="20"/>
          <w:highlight w:val="yellow"/>
        </w:rPr>
        <w:t>The use of a</w:t>
      </w:r>
      <w:r>
        <w:rPr>
          <w:rFonts w:ascii="Verdana" w:hAnsi="Verdana"/>
          <w:sz w:val="20"/>
        </w:rPr>
        <w:t xml:space="preserve"> </w:t>
      </w:r>
      <w:r w:rsidR="00BF2A4B">
        <w:rPr>
          <w:rFonts w:ascii="Verdana" w:hAnsi="Verdana"/>
          <w:sz w:val="20"/>
        </w:rPr>
        <w:t xml:space="preserve">spread sheet </w:t>
      </w:r>
      <w:r w:rsidR="00BF2A4B" w:rsidRPr="003B4C6E">
        <w:rPr>
          <w:rFonts w:ascii="Verdana" w:hAnsi="Verdana"/>
          <w:strike/>
          <w:sz w:val="20"/>
          <w:highlight w:val="lightGray"/>
        </w:rPr>
        <w:t>in</w:t>
      </w:r>
      <w:r w:rsidR="00BF2A4B">
        <w:rPr>
          <w:rFonts w:ascii="Verdana" w:hAnsi="Verdana"/>
          <w:sz w:val="20"/>
        </w:rPr>
        <w:t xml:space="preserve"> </w:t>
      </w:r>
      <w:r w:rsidRPr="003B4C6E">
        <w:rPr>
          <w:rFonts w:ascii="Verdana" w:hAnsi="Verdana"/>
          <w:sz w:val="20"/>
          <w:highlight w:val="yellow"/>
        </w:rPr>
        <w:t>on</w:t>
      </w:r>
      <w:r>
        <w:rPr>
          <w:rFonts w:ascii="Verdana" w:hAnsi="Verdana"/>
          <w:sz w:val="20"/>
        </w:rPr>
        <w:t xml:space="preserve"> </w:t>
      </w:r>
      <w:r w:rsidR="00BF2A4B">
        <w:rPr>
          <w:rFonts w:ascii="Verdana" w:hAnsi="Verdana"/>
          <w:sz w:val="20"/>
        </w:rPr>
        <w:t xml:space="preserve">a computer is </w:t>
      </w:r>
      <w:r w:rsidR="00BF2A4B" w:rsidRPr="003B4C6E">
        <w:rPr>
          <w:rFonts w:ascii="Verdana" w:hAnsi="Verdana"/>
          <w:strike/>
          <w:sz w:val="20"/>
          <w:highlight w:val="lightGray"/>
        </w:rPr>
        <w:t>OK</w:t>
      </w:r>
      <w:r>
        <w:rPr>
          <w:rFonts w:ascii="Verdana" w:hAnsi="Verdana"/>
          <w:sz w:val="20"/>
        </w:rPr>
        <w:t xml:space="preserve"> </w:t>
      </w:r>
      <w:r w:rsidRPr="003B4C6E">
        <w:rPr>
          <w:rFonts w:ascii="Verdana" w:hAnsi="Verdana"/>
          <w:sz w:val="20"/>
          <w:highlight w:val="yellow"/>
        </w:rPr>
        <w:t>acceptable</w:t>
      </w:r>
      <w:r w:rsidR="00BF2A4B">
        <w:rPr>
          <w:rFonts w:ascii="Verdana" w:hAnsi="Verdana"/>
          <w:sz w:val="20"/>
        </w:rPr>
        <w:t xml:space="preserve">.  There are aquarium </w:t>
      </w:r>
      <w:r w:rsidRPr="003B4C6E">
        <w:rPr>
          <w:rFonts w:ascii="Verdana" w:hAnsi="Verdana"/>
          <w:sz w:val="20"/>
          <w:highlight w:val="yellow"/>
        </w:rPr>
        <w:t>maintenance</w:t>
      </w:r>
      <w:r w:rsidR="00BF2A4B">
        <w:rPr>
          <w:rFonts w:ascii="Verdana" w:hAnsi="Verdana"/>
          <w:sz w:val="20"/>
        </w:rPr>
        <w:t xml:space="preserve"> programs for </w:t>
      </w:r>
      <w:r w:rsidRPr="003B4C6E">
        <w:rPr>
          <w:rFonts w:ascii="Verdana" w:hAnsi="Verdana"/>
          <w:sz w:val="20"/>
          <w:highlight w:val="yellow"/>
        </w:rPr>
        <w:t>M</w:t>
      </w:r>
      <w:r w:rsidR="00BF2A4B">
        <w:rPr>
          <w:rFonts w:ascii="Verdana" w:hAnsi="Verdana"/>
          <w:sz w:val="20"/>
        </w:rPr>
        <w:t>ac and PC available</w:t>
      </w:r>
      <w:r>
        <w:rPr>
          <w:rFonts w:ascii="Verdana" w:hAnsi="Verdana"/>
          <w:sz w:val="20"/>
        </w:rPr>
        <w:t xml:space="preserve"> </w:t>
      </w:r>
      <w:r w:rsidRPr="003B4C6E">
        <w:rPr>
          <w:rFonts w:ascii="Verdana" w:hAnsi="Verdana"/>
          <w:sz w:val="20"/>
          <w:highlight w:val="yellow"/>
        </w:rPr>
        <w:t>now and t</w:t>
      </w:r>
      <w:r w:rsidR="00BF2A4B">
        <w:rPr>
          <w:rFonts w:ascii="Verdana" w:hAnsi="Verdana"/>
          <w:sz w:val="20"/>
        </w:rPr>
        <w:t xml:space="preserve">here will probably be an </w:t>
      </w:r>
      <w:r w:rsidRPr="003B4C6E">
        <w:rPr>
          <w:rFonts w:ascii="Verdana" w:hAnsi="Verdana"/>
          <w:sz w:val="20"/>
          <w:highlight w:val="yellow"/>
        </w:rPr>
        <w:t>app</w:t>
      </w:r>
      <w:r>
        <w:rPr>
          <w:rFonts w:ascii="Verdana" w:hAnsi="Verdana"/>
          <w:sz w:val="20"/>
        </w:rPr>
        <w:t xml:space="preserve"> </w:t>
      </w:r>
      <w:r w:rsidR="00BF2A4B">
        <w:rPr>
          <w:rFonts w:ascii="Verdana" w:hAnsi="Verdana"/>
          <w:sz w:val="20"/>
        </w:rPr>
        <w:t xml:space="preserve">available </w:t>
      </w:r>
      <w:r w:rsidRPr="003B4C6E">
        <w:rPr>
          <w:rFonts w:ascii="Verdana" w:hAnsi="Verdana"/>
          <w:sz w:val="20"/>
          <w:highlight w:val="yellow"/>
        </w:rPr>
        <w:t>in the near future</w:t>
      </w:r>
      <w:r>
        <w:rPr>
          <w:rFonts w:ascii="Verdana" w:hAnsi="Verdana"/>
          <w:sz w:val="20"/>
        </w:rPr>
        <w:t xml:space="preserve"> </w:t>
      </w:r>
      <w:r w:rsidR="00BF2A4B">
        <w:rPr>
          <w:rFonts w:ascii="Verdana" w:hAnsi="Verdana"/>
          <w:sz w:val="20"/>
        </w:rPr>
        <w:t xml:space="preserve">for tablets and smart phones </w:t>
      </w:r>
      <w:r w:rsidR="00BF2A4B" w:rsidRPr="003B4C6E">
        <w:rPr>
          <w:rFonts w:ascii="Verdana" w:hAnsi="Verdana"/>
          <w:strike/>
          <w:sz w:val="20"/>
          <w:highlight w:val="lightGray"/>
        </w:rPr>
        <w:t>soon</w:t>
      </w:r>
      <w:r>
        <w:rPr>
          <w:rFonts w:ascii="Verdana" w:hAnsi="Verdana"/>
          <w:sz w:val="20"/>
        </w:rPr>
        <w:t xml:space="preserve"> </w:t>
      </w:r>
      <w:r w:rsidRPr="003B4C6E">
        <w:rPr>
          <w:rFonts w:ascii="Verdana" w:hAnsi="Verdana"/>
          <w:sz w:val="20"/>
          <w:highlight w:val="yellow"/>
        </w:rPr>
        <w:t>as well</w:t>
      </w:r>
      <w:r w:rsidR="00BF2A4B">
        <w:rPr>
          <w:rFonts w:ascii="Verdana" w:hAnsi="Verdana"/>
          <w:sz w:val="20"/>
        </w:rPr>
        <w:t>.</w:t>
      </w:r>
    </w:p>
    <w:p w:rsidR="00CC194C" w:rsidRDefault="00CC194C">
      <w:pPr>
        <w:pStyle w:val="Default"/>
      </w:pPr>
    </w:p>
    <w:p w:rsidR="00A13A2D" w:rsidRDefault="00A13A2D">
      <w:pPr>
        <w:pStyle w:val="Default"/>
      </w:pPr>
    </w:p>
    <w:p w:rsidR="00A13A2D" w:rsidRDefault="00BF2A4B" w:rsidP="00455A15">
      <w:pPr>
        <w:pStyle w:val="Heading1"/>
      </w:pPr>
      <w:bookmarkStart w:id="14" w:name="_Toc320971916"/>
      <w:r>
        <w:t>Problem Solving</w:t>
      </w:r>
      <w:bookmarkEnd w:id="14"/>
    </w:p>
    <w:p w:rsidR="00A13A2D" w:rsidRDefault="00A13A2D">
      <w:pPr>
        <w:pStyle w:val="Default"/>
      </w:pPr>
    </w:p>
    <w:p w:rsidR="00A13A2D" w:rsidRDefault="00CC194C">
      <w:pPr>
        <w:pStyle w:val="Default"/>
      </w:pPr>
      <w:r>
        <w:rPr>
          <w:rFonts w:ascii="Verdana" w:hAnsi="Verdana"/>
          <w:sz w:val="20"/>
        </w:rPr>
        <w:t xml:space="preserve">A </w:t>
      </w:r>
      <w:r w:rsidR="00BF2A4B">
        <w:rPr>
          <w:rFonts w:ascii="Verdana" w:hAnsi="Verdana"/>
          <w:sz w:val="20"/>
        </w:rPr>
        <w:t>good maintenance plan</w:t>
      </w:r>
      <w:r w:rsidR="00BF2A4B" w:rsidRPr="00513FD1">
        <w:rPr>
          <w:rFonts w:ascii="Verdana" w:hAnsi="Verdana"/>
          <w:sz w:val="20"/>
        </w:rPr>
        <w:t xml:space="preserve"> </w:t>
      </w:r>
      <w:r w:rsidR="00513FD1" w:rsidRPr="00513FD1">
        <w:rPr>
          <w:rFonts w:ascii="Verdana" w:hAnsi="Verdana"/>
          <w:sz w:val="20"/>
          <w:highlight w:val="yellow"/>
        </w:rPr>
        <w:t>with</w:t>
      </w:r>
      <w:r w:rsidR="00513FD1">
        <w:rPr>
          <w:rFonts w:ascii="Verdana" w:hAnsi="Verdana"/>
          <w:sz w:val="20"/>
        </w:rPr>
        <w:t xml:space="preserve"> </w:t>
      </w:r>
      <w:r w:rsidR="00BF2A4B">
        <w:rPr>
          <w:rFonts w:ascii="Verdana" w:hAnsi="Verdana"/>
          <w:sz w:val="20"/>
        </w:rPr>
        <w:t xml:space="preserve">attention to water quality, </w:t>
      </w:r>
      <w:r w:rsidR="00513FD1" w:rsidRPr="00513FD1">
        <w:rPr>
          <w:rFonts w:ascii="Verdana" w:hAnsi="Verdana"/>
          <w:sz w:val="20"/>
          <w:highlight w:val="yellow"/>
        </w:rPr>
        <w:t>peaceful</w:t>
      </w:r>
      <w:r w:rsidR="00513FD1">
        <w:rPr>
          <w:rFonts w:ascii="Verdana" w:hAnsi="Verdana"/>
          <w:sz w:val="20"/>
        </w:rPr>
        <w:t xml:space="preserve"> </w:t>
      </w:r>
      <w:r w:rsidR="00BF2A4B">
        <w:rPr>
          <w:rFonts w:ascii="Verdana" w:hAnsi="Verdana"/>
          <w:sz w:val="20"/>
        </w:rPr>
        <w:t>community make up of life forms</w:t>
      </w:r>
      <w:r>
        <w:rPr>
          <w:rFonts w:ascii="Verdana" w:hAnsi="Verdana"/>
          <w:sz w:val="20"/>
        </w:rPr>
        <w:t>, places for aquatic life to hide</w:t>
      </w:r>
      <w:r w:rsidR="00513FD1">
        <w:rPr>
          <w:rFonts w:ascii="Verdana" w:hAnsi="Verdana"/>
          <w:sz w:val="20"/>
        </w:rPr>
        <w:t xml:space="preserve"> </w:t>
      </w:r>
      <w:r w:rsidR="00513FD1" w:rsidRPr="00513FD1">
        <w:rPr>
          <w:rFonts w:ascii="Verdana" w:hAnsi="Verdana"/>
          <w:sz w:val="20"/>
          <w:highlight w:val="yellow"/>
        </w:rPr>
        <w:t>and</w:t>
      </w:r>
      <w:r w:rsidR="00513FD1">
        <w:rPr>
          <w:rFonts w:ascii="Verdana" w:hAnsi="Verdana"/>
          <w:sz w:val="20"/>
        </w:rPr>
        <w:t xml:space="preserve"> </w:t>
      </w:r>
      <w:r>
        <w:rPr>
          <w:rFonts w:ascii="Verdana" w:hAnsi="Verdana"/>
          <w:sz w:val="20"/>
        </w:rPr>
        <w:t xml:space="preserve">a </w:t>
      </w:r>
      <w:r w:rsidR="00BF2A4B">
        <w:rPr>
          <w:rFonts w:ascii="Verdana" w:hAnsi="Verdana"/>
          <w:sz w:val="20"/>
        </w:rPr>
        <w:t xml:space="preserve">correct </w:t>
      </w:r>
      <w:r w:rsidR="00513FD1" w:rsidRPr="00513FD1">
        <w:rPr>
          <w:rFonts w:ascii="Verdana" w:hAnsi="Verdana"/>
          <w:sz w:val="20"/>
          <w:highlight w:val="yellow"/>
        </w:rPr>
        <w:t>die</w:t>
      </w:r>
      <w:r w:rsidR="00513FD1">
        <w:rPr>
          <w:rFonts w:ascii="Verdana" w:hAnsi="Verdana"/>
          <w:sz w:val="20"/>
          <w:highlight w:val="yellow"/>
        </w:rPr>
        <w:t>t</w:t>
      </w:r>
      <w:r>
        <w:rPr>
          <w:rFonts w:ascii="Verdana" w:hAnsi="Verdana"/>
          <w:sz w:val="20"/>
          <w:highlight w:val="yellow"/>
        </w:rPr>
        <w:t xml:space="preserve"> will produce a</w:t>
      </w:r>
      <w:r w:rsidR="00513FD1">
        <w:rPr>
          <w:rFonts w:ascii="Verdana" w:hAnsi="Verdana"/>
          <w:sz w:val="20"/>
          <w:highlight w:val="yellow"/>
        </w:rPr>
        <w:t xml:space="preserve"> beautiful aquarium to enjoy. By providing </w:t>
      </w:r>
      <w:r>
        <w:rPr>
          <w:rFonts w:ascii="Verdana" w:hAnsi="Verdana"/>
          <w:sz w:val="20"/>
        </w:rPr>
        <w:t>these simple requirements you can have an aquarium with very few problems.</w:t>
      </w:r>
      <w:r w:rsidR="00BF2A4B" w:rsidRPr="003550C2">
        <w:rPr>
          <w:rFonts w:ascii="Verdana" w:hAnsi="Verdana"/>
          <w:sz w:val="20"/>
          <w:highlight w:val="yellow"/>
        </w:rPr>
        <w:t xml:space="preserve"> </w:t>
      </w:r>
      <w:r w:rsidR="003550C2">
        <w:rPr>
          <w:rFonts w:ascii="Verdana" w:hAnsi="Verdana"/>
          <w:sz w:val="20"/>
          <w:highlight w:val="yellow"/>
        </w:rPr>
        <w:t xml:space="preserve">The only exception is the </w:t>
      </w:r>
      <w:r w:rsidR="00513FD1" w:rsidRPr="00513FD1">
        <w:rPr>
          <w:rFonts w:ascii="Verdana" w:hAnsi="Verdana"/>
          <w:sz w:val="20"/>
          <w:highlight w:val="yellow"/>
        </w:rPr>
        <w:t>possibility of</w:t>
      </w:r>
      <w:r w:rsidR="00513FD1">
        <w:rPr>
          <w:rFonts w:ascii="Verdana" w:hAnsi="Verdana"/>
          <w:sz w:val="20"/>
        </w:rPr>
        <w:t xml:space="preserve"> </w:t>
      </w:r>
      <w:r w:rsidR="00BF2A4B">
        <w:rPr>
          <w:rFonts w:ascii="Verdana" w:hAnsi="Verdana"/>
          <w:sz w:val="20"/>
        </w:rPr>
        <w:t xml:space="preserve">over population of plants and animals that can be </w:t>
      </w:r>
      <w:r w:rsidR="00513FD1" w:rsidRPr="00513FD1">
        <w:rPr>
          <w:rFonts w:ascii="Verdana" w:hAnsi="Verdana"/>
          <w:sz w:val="20"/>
          <w:highlight w:val="yellow"/>
        </w:rPr>
        <w:t>easily</w:t>
      </w:r>
      <w:r w:rsidR="00513FD1">
        <w:rPr>
          <w:rFonts w:ascii="Verdana" w:hAnsi="Verdana"/>
          <w:sz w:val="20"/>
        </w:rPr>
        <w:t xml:space="preserve"> </w:t>
      </w:r>
      <w:r w:rsidR="00BF2A4B">
        <w:rPr>
          <w:rFonts w:ascii="Verdana" w:hAnsi="Verdana"/>
          <w:sz w:val="20"/>
        </w:rPr>
        <w:t xml:space="preserve">solved by pruning and culling.   </w:t>
      </w:r>
    </w:p>
    <w:p w:rsidR="00A13A2D" w:rsidRDefault="00A13A2D">
      <w:pPr>
        <w:pStyle w:val="Default"/>
      </w:pPr>
    </w:p>
    <w:p w:rsidR="00A13A2D" w:rsidRDefault="00BF2A4B">
      <w:pPr>
        <w:pStyle w:val="Default"/>
      </w:pPr>
      <w:r>
        <w:rPr>
          <w:rFonts w:ascii="Verdana" w:hAnsi="Verdana"/>
          <w:sz w:val="20"/>
        </w:rPr>
        <w:t>However</w:t>
      </w:r>
      <w:r w:rsidR="00E3059C" w:rsidRPr="00E3059C">
        <w:rPr>
          <w:rFonts w:ascii="Verdana" w:hAnsi="Verdana"/>
          <w:sz w:val="20"/>
          <w:highlight w:val="yellow"/>
        </w:rPr>
        <w:t>,</w:t>
      </w:r>
      <w:r>
        <w:rPr>
          <w:rFonts w:ascii="Verdana" w:hAnsi="Verdana"/>
          <w:sz w:val="20"/>
        </w:rPr>
        <w:t xml:space="preserve"> if the fish or other invertebrates become unwell then there is an approach to problem solving.   Before anything is put together</w:t>
      </w:r>
      <w:r w:rsidR="00E3059C" w:rsidRPr="00E3059C">
        <w:rPr>
          <w:rFonts w:ascii="Verdana" w:hAnsi="Verdana"/>
          <w:sz w:val="20"/>
          <w:highlight w:val="yellow"/>
        </w:rPr>
        <w:t>,</w:t>
      </w:r>
      <w:r>
        <w:rPr>
          <w:rFonts w:ascii="Verdana" w:hAnsi="Verdana"/>
          <w:sz w:val="20"/>
        </w:rPr>
        <w:t xml:space="preserve"> all fish and </w:t>
      </w:r>
      <w:r w:rsidRPr="00E3059C">
        <w:rPr>
          <w:rFonts w:ascii="Verdana" w:hAnsi="Verdana"/>
          <w:sz w:val="20"/>
          <w:highlight w:val="yellow"/>
        </w:rPr>
        <w:t>inve</w:t>
      </w:r>
      <w:r w:rsidR="00E3059C" w:rsidRPr="00E3059C">
        <w:rPr>
          <w:rFonts w:ascii="Verdana" w:hAnsi="Verdana"/>
          <w:sz w:val="20"/>
          <w:highlight w:val="yellow"/>
        </w:rPr>
        <w:t>rtebrates</w:t>
      </w:r>
      <w:r>
        <w:rPr>
          <w:rFonts w:ascii="Verdana" w:hAnsi="Verdana"/>
          <w:sz w:val="20"/>
        </w:rPr>
        <w:t xml:space="preserve"> should be quarantined</w:t>
      </w:r>
      <w:r w:rsidR="00E3059C" w:rsidRPr="00E3059C">
        <w:rPr>
          <w:rFonts w:ascii="Verdana" w:hAnsi="Verdana"/>
          <w:sz w:val="20"/>
          <w:highlight w:val="yellow"/>
        </w:rPr>
        <w:t>.</w:t>
      </w:r>
      <w:r w:rsidRPr="00E3059C">
        <w:rPr>
          <w:rFonts w:ascii="Verdana" w:hAnsi="Verdana"/>
          <w:sz w:val="20"/>
          <w:highlight w:val="yellow"/>
        </w:rPr>
        <w:t xml:space="preserve"> </w:t>
      </w:r>
      <w:r w:rsidR="00E3059C" w:rsidRPr="00E3059C">
        <w:rPr>
          <w:rFonts w:ascii="Verdana" w:hAnsi="Verdana"/>
          <w:sz w:val="20"/>
          <w:highlight w:val="yellow"/>
        </w:rPr>
        <w:t>This means that they should</w:t>
      </w:r>
      <w:r w:rsidR="00E3059C">
        <w:rPr>
          <w:rFonts w:ascii="Verdana" w:hAnsi="Verdana"/>
          <w:sz w:val="20"/>
        </w:rPr>
        <w:t xml:space="preserve"> </w:t>
      </w:r>
      <w:r>
        <w:rPr>
          <w:rFonts w:ascii="Verdana" w:hAnsi="Verdana"/>
          <w:sz w:val="20"/>
        </w:rPr>
        <w:t xml:space="preserve">go through a period of two months in a separate place where any problems can be </w:t>
      </w:r>
      <w:r w:rsidR="00E3059C" w:rsidRPr="00E3059C">
        <w:rPr>
          <w:rFonts w:ascii="Verdana" w:hAnsi="Verdana"/>
          <w:sz w:val="20"/>
          <w:highlight w:val="yellow"/>
        </w:rPr>
        <w:t>observed and dealt</w:t>
      </w:r>
      <w:r>
        <w:rPr>
          <w:rFonts w:ascii="Verdana" w:hAnsi="Verdana"/>
          <w:sz w:val="20"/>
        </w:rPr>
        <w:t xml:space="preserve"> with via treatment.   </w:t>
      </w:r>
    </w:p>
    <w:p w:rsidR="00A13A2D" w:rsidRDefault="00A13A2D">
      <w:pPr>
        <w:pStyle w:val="Default"/>
      </w:pPr>
    </w:p>
    <w:p w:rsidR="00A13A2D" w:rsidRDefault="00BF2A4B">
      <w:pPr>
        <w:pStyle w:val="Default"/>
      </w:pPr>
      <w:r>
        <w:rPr>
          <w:rFonts w:ascii="Verdana" w:hAnsi="Verdana"/>
          <w:sz w:val="20"/>
        </w:rPr>
        <w:t xml:space="preserve">2 Month Quarantine – The keeping of all plants and critters in a separate place to make sure there are no diseases or parasites that will over run the display aquarium.   There are many fish treatments available, but general treatments in </w:t>
      </w:r>
      <w:r w:rsidR="001A2308" w:rsidRPr="001A2308">
        <w:rPr>
          <w:rFonts w:ascii="Verdana" w:hAnsi="Verdana"/>
          <w:sz w:val="20"/>
          <w:highlight w:val="yellow"/>
        </w:rPr>
        <w:t>a</w:t>
      </w:r>
      <w:r>
        <w:rPr>
          <w:rFonts w:ascii="Verdana" w:hAnsi="Verdana"/>
          <w:sz w:val="20"/>
        </w:rPr>
        <w:t xml:space="preserve"> quarantine set up will involve some broad spectrum techniques</w:t>
      </w:r>
      <w:r w:rsidR="001A2308" w:rsidRPr="001A2308">
        <w:rPr>
          <w:rFonts w:ascii="Verdana" w:hAnsi="Verdana"/>
          <w:sz w:val="20"/>
          <w:highlight w:val="yellow"/>
        </w:rPr>
        <w:t>. These</w:t>
      </w:r>
      <w:r w:rsidR="001A2308">
        <w:rPr>
          <w:rFonts w:ascii="Verdana" w:hAnsi="Verdana"/>
          <w:sz w:val="20"/>
        </w:rPr>
        <w:t xml:space="preserve"> </w:t>
      </w:r>
      <w:r w:rsidR="001A2308" w:rsidRPr="001A2308">
        <w:rPr>
          <w:rFonts w:ascii="Verdana" w:hAnsi="Verdana"/>
          <w:sz w:val="20"/>
          <w:highlight w:val="yellow"/>
        </w:rPr>
        <w:t>broad spectrum techniques</w:t>
      </w:r>
      <w:r w:rsidR="001A2308">
        <w:rPr>
          <w:rFonts w:ascii="Verdana" w:hAnsi="Verdana"/>
          <w:sz w:val="20"/>
        </w:rPr>
        <w:t xml:space="preserve"> </w:t>
      </w:r>
      <w:r>
        <w:rPr>
          <w:rFonts w:ascii="Verdana" w:hAnsi="Verdana"/>
          <w:sz w:val="20"/>
        </w:rPr>
        <w:t>will fix most problems that wild fish have</w:t>
      </w:r>
      <w:r w:rsidR="00CC194C">
        <w:rPr>
          <w:rFonts w:ascii="Verdana" w:hAnsi="Verdana"/>
          <w:sz w:val="20"/>
        </w:rPr>
        <w:t xml:space="preserve">, </w:t>
      </w:r>
      <w:r w:rsidR="001A2308" w:rsidRPr="001A2308">
        <w:rPr>
          <w:rFonts w:ascii="Verdana" w:hAnsi="Verdana"/>
          <w:sz w:val="20"/>
          <w:highlight w:val="yellow"/>
        </w:rPr>
        <w:t>which</w:t>
      </w:r>
      <w:r w:rsidR="001A2308">
        <w:rPr>
          <w:rFonts w:ascii="Verdana" w:hAnsi="Verdana"/>
          <w:sz w:val="20"/>
        </w:rPr>
        <w:t xml:space="preserve"> </w:t>
      </w:r>
      <w:r>
        <w:rPr>
          <w:rFonts w:ascii="Verdana" w:hAnsi="Verdana"/>
          <w:sz w:val="20"/>
        </w:rPr>
        <w:t xml:space="preserve">are mostly </w:t>
      </w:r>
      <w:r w:rsidRPr="001A2308">
        <w:rPr>
          <w:rFonts w:ascii="Verdana" w:hAnsi="Verdana"/>
          <w:sz w:val="20"/>
          <w:highlight w:val="yellow"/>
          <w:lang w:val="en-AU"/>
        </w:rPr>
        <w:t>ecto</w:t>
      </w:r>
      <w:r w:rsidR="001A2308" w:rsidRPr="001A2308">
        <w:rPr>
          <w:rFonts w:ascii="Verdana" w:hAnsi="Verdana"/>
          <w:sz w:val="20"/>
          <w:highlight w:val="yellow"/>
          <w:lang w:val="en-AU"/>
        </w:rPr>
        <w:t>parasites,</w:t>
      </w:r>
      <w:r w:rsidR="001A2308">
        <w:rPr>
          <w:rFonts w:ascii="Verdana" w:hAnsi="Verdana"/>
          <w:sz w:val="20"/>
          <w:lang w:val="en-AU"/>
        </w:rPr>
        <w:t xml:space="preserve"> </w:t>
      </w:r>
      <w:r>
        <w:rPr>
          <w:rFonts w:ascii="Verdana" w:hAnsi="Verdana"/>
          <w:sz w:val="20"/>
        </w:rPr>
        <w:t xml:space="preserve">such as gill flukes, skin flukes and fish lice.  Other problems are caused by protozoa </w:t>
      </w:r>
      <w:r w:rsidR="001A2308">
        <w:rPr>
          <w:rFonts w:ascii="Verdana" w:hAnsi="Verdana"/>
          <w:sz w:val="20"/>
        </w:rPr>
        <w:t xml:space="preserve">with </w:t>
      </w:r>
      <w:r>
        <w:rPr>
          <w:rFonts w:ascii="Verdana" w:hAnsi="Verdana"/>
          <w:sz w:val="20"/>
        </w:rPr>
        <w:t xml:space="preserve">a few nasty ones common in NT Rivers and billabongs.   </w:t>
      </w:r>
    </w:p>
    <w:p w:rsidR="00A13A2D" w:rsidRDefault="00A13A2D">
      <w:pPr>
        <w:pStyle w:val="Default"/>
      </w:pPr>
    </w:p>
    <w:p w:rsidR="00A13A2D" w:rsidRDefault="00BF2A4B">
      <w:pPr>
        <w:pStyle w:val="Default"/>
      </w:pPr>
      <w:r>
        <w:rPr>
          <w:rFonts w:ascii="Verdana" w:hAnsi="Verdana"/>
          <w:sz w:val="20"/>
        </w:rPr>
        <w:t xml:space="preserve">The </w:t>
      </w:r>
      <w:r w:rsidR="00FC23C4" w:rsidRPr="00FC23C4">
        <w:rPr>
          <w:rFonts w:ascii="Verdana" w:hAnsi="Verdana"/>
          <w:sz w:val="20"/>
          <w:highlight w:val="yellow"/>
        </w:rPr>
        <w:t>treatments</w:t>
      </w:r>
      <w:r>
        <w:rPr>
          <w:rFonts w:ascii="Verdana" w:hAnsi="Verdana"/>
          <w:sz w:val="20"/>
        </w:rPr>
        <w:t xml:space="preserve"> for these fish ailments can kill water plants and invertebrates so it is best to keep new critters in a separate smaller tank for two months prior to adding to the main </w:t>
      </w:r>
      <w:r w:rsidR="00FC23C4" w:rsidRPr="001B0272">
        <w:rPr>
          <w:rFonts w:ascii="Verdana" w:hAnsi="Verdana"/>
          <w:sz w:val="20"/>
          <w:highlight w:val="yellow"/>
        </w:rPr>
        <w:t>display</w:t>
      </w:r>
      <w:r w:rsidR="00FC23C4">
        <w:rPr>
          <w:rFonts w:ascii="Verdana" w:hAnsi="Verdana"/>
          <w:sz w:val="20"/>
        </w:rPr>
        <w:t xml:space="preserve"> </w:t>
      </w:r>
      <w:r>
        <w:rPr>
          <w:rFonts w:ascii="Verdana" w:hAnsi="Verdana"/>
          <w:sz w:val="20"/>
        </w:rPr>
        <w:t xml:space="preserve">aquarium.  </w:t>
      </w:r>
    </w:p>
    <w:p w:rsidR="00A13A2D" w:rsidRDefault="00A13A2D">
      <w:pPr>
        <w:pStyle w:val="Default"/>
      </w:pPr>
    </w:p>
    <w:p w:rsidR="00A13A2D" w:rsidRDefault="00BF2A4B">
      <w:pPr>
        <w:pStyle w:val="Default"/>
      </w:pPr>
      <w:r>
        <w:rPr>
          <w:rFonts w:ascii="Verdana" w:hAnsi="Verdana"/>
          <w:sz w:val="20"/>
        </w:rPr>
        <w:t>However</w:t>
      </w:r>
      <w:r w:rsidR="0042455C" w:rsidRPr="0042455C">
        <w:rPr>
          <w:rFonts w:ascii="Verdana" w:hAnsi="Verdana"/>
          <w:sz w:val="20"/>
          <w:highlight w:val="yellow"/>
        </w:rPr>
        <w:t>,</w:t>
      </w:r>
      <w:r>
        <w:rPr>
          <w:rFonts w:ascii="Verdana" w:hAnsi="Verdana"/>
          <w:sz w:val="20"/>
        </w:rPr>
        <w:t xml:space="preserve"> if after all the precautions</w:t>
      </w:r>
      <w:r w:rsidR="0042455C">
        <w:rPr>
          <w:rFonts w:ascii="Verdana" w:hAnsi="Verdana"/>
          <w:sz w:val="20"/>
        </w:rPr>
        <w:t xml:space="preserve"> </w:t>
      </w:r>
      <w:r w:rsidR="0042455C" w:rsidRPr="0042455C">
        <w:rPr>
          <w:rFonts w:ascii="Verdana" w:hAnsi="Verdana"/>
          <w:sz w:val="20"/>
          <w:highlight w:val="yellow"/>
        </w:rPr>
        <w:t>have been adhered to and</w:t>
      </w:r>
      <w:r w:rsidR="0042455C">
        <w:rPr>
          <w:rFonts w:ascii="Verdana" w:hAnsi="Verdana"/>
          <w:sz w:val="20"/>
        </w:rPr>
        <w:t xml:space="preserve"> </w:t>
      </w:r>
      <w:r>
        <w:rPr>
          <w:rFonts w:ascii="Verdana" w:hAnsi="Verdana"/>
          <w:sz w:val="20"/>
        </w:rPr>
        <w:t xml:space="preserve">some well meaning know it all sabotages your quarantine protocols by putting some little fish they caught down </w:t>
      </w:r>
      <w:r w:rsidR="0042455C" w:rsidRPr="0042455C">
        <w:rPr>
          <w:rFonts w:ascii="Verdana" w:hAnsi="Verdana"/>
          <w:sz w:val="20"/>
          <w:highlight w:val="yellow"/>
        </w:rPr>
        <w:t>at</w:t>
      </w:r>
      <w:r w:rsidR="0042455C">
        <w:rPr>
          <w:rFonts w:ascii="Verdana" w:hAnsi="Verdana"/>
          <w:sz w:val="20"/>
        </w:rPr>
        <w:t xml:space="preserve"> </w:t>
      </w:r>
      <w:r>
        <w:rPr>
          <w:rFonts w:ascii="Verdana" w:hAnsi="Verdana"/>
          <w:sz w:val="20"/>
        </w:rPr>
        <w:t xml:space="preserve">the creek on the </w:t>
      </w:r>
      <w:r w:rsidR="0042455C" w:rsidRPr="0042455C">
        <w:rPr>
          <w:rFonts w:ascii="Verdana" w:hAnsi="Verdana"/>
          <w:sz w:val="20"/>
          <w:highlight w:val="yellow"/>
        </w:rPr>
        <w:t>weekend</w:t>
      </w:r>
      <w:r>
        <w:rPr>
          <w:rFonts w:ascii="Verdana" w:hAnsi="Verdana"/>
          <w:sz w:val="20"/>
        </w:rPr>
        <w:t xml:space="preserve"> into your clean and well maintained aquarium </w:t>
      </w:r>
      <w:r w:rsidR="0042455C" w:rsidRPr="0042455C">
        <w:rPr>
          <w:rFonts w:ascii="Verdana" w:hAnsi="Verdana"/>
          <w:sz w:val="20"/>
          <w:highlight w:val="yellow"/>
        </w:rPr>
        <w:t>and</w:t>
      </w:r>
      <w:r w:rsidR="0042455C">
        <w:rPr>
          <w:rFonts w:ascii="Verdana" w:hAnsi="Verdana"/>
          <w:sz w:val="20"/>
        </w:rPr>
        <w:t xml:space="preserve"> </w:t>
      </w:r>
      <w:r>
        <w:rPr>
          <w:rFonts w:ascii="Verdana" w:hAnsi="Verdana"/>
          <w:sz w:val="20"/>
        </w:rPr>
        <w:t xml:space="preserve">all your fish get sick.  The best thing you can do first is </w:t>
      </w:r>
      <w:r w:rsidR="003B44D4">
        <w:rPr>
          <w:rFonts w:ascii="Verdana" w:hAnsi="Verdana"/>
          <w:sz w:val="20"/>
        </w:rPr>
        <w:t>deal with your</w:t>
      </w:r>
      <w:r>
        <w:rPr>
          <w:rFonts w:ascii="Verdana" w:hAnsi="Verdana"/>
          <w:sz w:val="20"/>
        </w:rPr>
        <w:t xml:space="preserve"> well meaning friend so they don’t do it again, then look up a good reference </w:t>
      </w:r>
      <w:r w:rsidR="0042455C" w:rsidRPr="0042455C">
        <w:rPr>
          <w:rFonts w:ascii="Verdana" w:hAnsi="Verdana"/>
          <w:sz w:val="20"/>
          <w:highlight w:val="yellow"/>
        </w:rPr>
        <w:t>on</w:t>
      </w:r>
      <w:r w:rsidR="0042455C">
        <w:rPr>
          <w:rFonts w:ascii="Verdana" w:hAnsi="Verdana"/>
          <w:sz w:val="20"/>
        </w:rPr>
        <w:t xml:space="preserve"> </w:t>
      </w:r>
      <w:r>
        <w:rPr>
          <w:rFonts w:ascii="Verdana" w:hAnsi="Verdana"/>
          <w:sz w:val="20"/>
        </w:rPr>
        <w:t>what to do about your sick fish.</w:t>
      </w:r>
    </w:p>
    <w:p w:rsidR="00A13A2D" w:rsidRDefault="00A13A2D">
      <w:pPr>
        <w:pStyle w:val="Default"/>
      </w:pPr>
    </w:p>
    <w:p w:rsidR="00A13A2D" w:rsidRPr="00C76EF6" w:rsidRDefault="00BF2A4B">
      <w:pPr>
        <w:pStyle w:val="Default"/>
        <w:rPr>
          <w:lang w:val="en-AU"/>
        </w:rPr>
      </w:pPr>
      <w:r w:rsidRPr="00C76EF6">
        <w:rPr>
          <w:rFonts w:ascii="Verdana" w:hAnsi="Verdana"/>
          <w:sz w:val="20"/>
          <w:lang w:val="en-AU"/>
        </w:rPr>
        <w:t xml:space="preserve">The first </w:t>
      </w:r>
      <w:r w:rsidRPr="00C76EF6">
        <w:rPr>
          <w:rFonts w:ascii="Verdana" w:hAnsi="Verdana"/>
          <w:sz w:val="20"/>
          <w:highlight w:val="yellow"/>
          <w:lang w:val="en-AU"/>
        </w:rPr>
        <w:t>sign</w:t>
      </w:r>
      <w:r w:rsidR="00C76EF6" w:rsidRPr="00C76EF6">
        <w:rPr>
          <w:rFonts w:ascii="Verdana" w:hAnsi="Verdana"/>
          <w:sz w:val="20"/>
          <w:highlight w:val="yellow"/>
          <w:lang w:val="en-AU"/>
        </w:rPr>
        <w:t xml:space="preserve"> that</w:t>
      </w:r>
      <w:r w:rsidRPr="00C76EF6">
        <w:rPr>
          <w:rFonts w:ascii="Verdana" w:hAnsi="Verdana"/>
          <w:sz w:val="20"/>
          <w:lang w:val="en-AU"/>
        </w:rPr>
        <w:t xml:space="preserve"> something is wrong</w:t>
      </w:r>
      <w:r w:rsidR="00C76EF6" w:rsidRPr="00C76EF6">
        <w:rPr>
          <w:rFonts w:ascii="Verdana" w:hAnsi="Verdana"/>
          <w:sz w:val="20"/>
          <w:lang w:val="en-AU"/>
        </w:rPr>
        <w:t xml:space="preserve"> </w:t>
      </w:r>
      <w:r w:rsidR="00C76EF6" w:rsidRPr="00C76EF6">
        <w:rPr>
          <w:rFonts w:ascii="Verdana" w:hAnsi="Verdana"/>
          <w:sz w:val="20"/>
          <w:highlight w:val="yellow"/>
          <w:lang w:val="en-AU"/>
        </w:rPr>
        <w:t>in your aquarium</w:t>
      </w:r>
      <w:r w:rsidRPr="00C76EF6">
        <w:rPr>
          <w:rFonts w:ascii="Verdana" w:hAnsi="Verdana"/>
          <w:sz w:val="20"/>
          <w:lang w:val="en-AU"/>
        </w:rPr>
        <w:t xml:space="preserve"> is usually </w:t>
      </w:r>
      <w:r w:rsidR="00C76EF6" w:rsidRPr="00C76EF6">
        <w:rPr>
          <w:rFonts w:ascii="Verdana" w:hAnsi="Verdana"/>
          <w:sz w:val="20"/>
          <w:highlight w:val="yellow"/>
          <w:lang w:val="en-AU"/>
        </w:rPr>
        <w:t>observed</w:t>
      </w:r>
      <w:r w:rsidR="00C76EF6" w:rsidRPr="00C76EF6">
        <w:rPr>
          <w:rFonts w:ascii="Verdana" w:hAnsi="Verdana"/>
          <w:sz w:val="20"/>
          <w:lang w:val="en-AU"/>
        </w:rPr>
        <w:t xml:space="preserve"> </w:t>
      </w:r>
      <w:r w:rsidRPr="00C76EF6">
        <w:rPr>
          <w:rFonts w:ascii="Verdana" w:hAnsi="Verdana"/>
          <w:sz w:val="20"/>
          <w:lang w:val="en-AU"/>
        </w:rPr>
        <w:t>as a change in fish behaviour</w:t>
      </w:r>
      <w:r w:rsidR="00C76EF6" w:rsidRPr="00C76EF6">
        <w:rPr>
          <w:rFonts w:ascii="Verdana" w:hAnsi="Verdana"/>
          <w:sz w:val="20"/>
          <w:highlight w:val="yellow"/>
          <w:lang w:val="en-AU"/>
        </w:rPr>
        <w:t>. O</w:t>
      </w:r>
      <w:r w:rsidRPr="00C76EF6">
        <w:rPr>
          <w:rFonts w:ascii="Verdana" w:hAnsi="Verdana"/>
          <w:sz w:val="20"/>
          <w:lang w:val="en-AU"/>
        </w:rPr>
        <w:t>nce you know your fish and what they do each day</w:t>
      </w:r>
      <w:r w:rsidR="00C76EF6" w:rsidRPr="00C76EF6">
        <w:rPr>
          <w:rFonts w:ascii="Verdana" w:hAnsi="Verdana"/>
          <w:sz w:val="20"/>
          <w:highlight w:val="yellow"/>
          <w:lang w:val="en-AU"/>
        </w:rPr>
        <w:t>,</w:t>
      </w:r>
      <w:r w:rsidRPr="00C76EF6">
        <w:rPr>
          <w:rFonts w:ascii="Verdana" w:hAnsi="Verdana"/>
          <w:sz w:val="20"/>
          <w:lang w:val="en-AU"/>
        </w:rPr>
        <w:t xml:space="preserve"> then changes in behaviour will be quite obvious.  An example</w:t>
      </w:r>
      <w:r w:rsidR="00C76EF6">
        <w:rPr>
          <w:rFonts w:ascii="Verdana" w:hAnsi="Verdana"/>
          <w:sz w:val="20"/>
          <w:lang w:val="en-AU"/>
        </w:rPr>
        <w:t xml:space="preserve"> </w:t>
      </w:r>
      <w:r w:rsidR="00C76EF6" w:rsidRPr="00C76EF6">
        <w:rPr>
          <w:rFonts w:ascii="Verdana" w:hAnsi="Verdana"/>
          <w:sz w:val="20"/>
          <w:highlight w:val="yellow"/>
          <w:lang w:val="en-AU"/>
        </w:rPr>
        <w:t>of this</w:t>
      </w:r>
      <w:r w:rsidRPr="00C76EF6">
        <w:rPr>
          <w:rFonts w:ascii="Verdana" w:hAnsi="Verdana"/>
          <w:sz w:val="20"/>
          <w:lang w:val="en-AU"/>
        </w:rPr>
        <w:t xml:space="preserve"> is fish swimming to an object and darting across it</w:t>
      </w:r>
      <w:r w:rsidR="00C76EF6">
        <w:rPr>
          <w:rFonts w:ascii="Verdana" w:hAnsi="Verdana"/>
          <w:sz w:val="20"/>
          <w:lang w:val="en-AU"/>
        </w:rPr>
        <w:t xml:space="preserve"> </w:t>
      </w:r>
      <w:r w:rsidR="00C76EF6" w:rsidRPr="00C76EF6">
        <w:rPr>
          <w:rFonts w:ascii="Verdana" w:hAnsi="Verdana"/>
          <w:sz w:val="20"/>
          <w:highlight w:val="yellow"/>
          <w:lang w:val="en-AU"/>
        </w:rPr>
        <w:t>like they are scratching themselves. T</w:t>
      </w:r>
      <w:r w:rsidRPr="00C76EF6">
        <w:rPr>
          <w:rFonts w:ascii="Verdana" w:hAnsi="Verdana"/>
          <w:sz w:val="20"/>
          <w:lang w:val="en-AU"/>
        </w:rPr>
        <w:t xml:space="preserve">his is a </w:t>
      </w:r>
      <w:r w:rsidR="00C76EF6" w:rsidRPr="00C76EF6">
        <w:rPr>
          <w:rFonts w:ascii="Verdana" w:hAnsi="Verdana"/>
          <w:sz w:val="20"/>
          <w:highlight w:val="yellow"/>
          <w:lang w:val="en-AU"/>
        </w:rPr>
        <w:t>sign</w:t>
      </w:r>
      <w:r w:rsidRPr="00C76EF6">
        <w:rPr>
          <w:rFonts w:ascii="Verdana" w:hAnsi="Verdana"/>
          <w:sz w:val="20"/>
          <w:lang w:val="en-AU"/>
        </w:rPr>
        <w:t xml:space="preserve"> they may have a protozoan parasite infection</w:t>
      </w:r>
      <w:r w:rsidR="00C76EF6" w:rsidRPr="00C76EF6">
        <w:rPr>
          <w:rFonts w:ascii="Verdana" w:hAnsi="Verdana"/>
          <w:sz w:val="20"/>
          <w:highlight w:val="yellow"/>
          <w:lang w:val="en-AU"/>
        </w:rPr>
        <w:t xml:space="preserve">. </w:t>
      </w:r>
    </w:p>
    <w:p w:rsidR="00A13A2D" w:rsidRDefault="00BF2A4B">
      <w:pPr>
        <w:pStyle w:val="Default"/>
      </w:pPr>
      <w:r>
        <w:rPr>
          <w:rFonts w:ascii="Verdana" w:hAnsi="Verdana"/>
          <w:sz w:val="20"/>
        </w:rPr>
        <w:t>Unwell fish may also have a different appearance on their skin</w:t>
      </w:r>
      <w:r w:rsidR="001A5413" w:rsidRPr="001A5413">
        <w:rPr>
          <w:rFonts w:ascii="Verdana" w:hAnsi="Verdana"/>
          <w:sz w:val="20"/>
          <w:highlight w:val="yellow"/>
        </w:rPr>
        <w:t>. T</w:t>
      </w:r>
      <w:r>
        <w:rPr>
          <w:rFonts w:ascii="Verdana" w:hAnsi="Verdana"/>
          <w:sz w:val="20"/>
        </w:rPr>
        <w:t>hey will probably become less active and hide away in the plants</w:t>
      </w:r>
      <w:r w:rsidR="001A5413" w:rsidRPr="001A5413">
        <w:rPr>
          <w:rFonts w:ascii="Verdana" w:hAnsi="Verdana"/>
          <w:sz w:val="20"/>
          <w:highlight w:val="yellow"/>
        </w:rPr>
        <w:t>,</w:t>
      </w:r>
      <w:r>
        <w:rPr>
          <w:rFonts w:ascii="Verdana" w:hAnsi="Verdana"/>
          <w:sz w:val="20"/>
        </w:rPr>
        <w:t xml:space="preserve"> perhaps with their fins clamped against their body</w:t>
      </w:r>
      <w:r w:rsidR="001A5413" w:rsidRPr="001A5413">
        <w:rPr>
          <w:rFonts w:ascii="Verdana" w:hAnsi="Verdana"/>
          <w:sz w:val="20"/>
          <w:highlight w:val="yellow"/>
        </w:rPr>
        <w:t>. T</w:t>
      </w:r>
      <w:r>
        <w:rPr>
          <w:rFonts w:ascii="Verdana" w:hAnsi="Verdana"/>
          <w:sz w:val="20"/>
        </w:rPr>
        <w:t xml:space="preserve">his may be a sign of a protozoan infection, especially if the skin looks a little milky or has some white spots </w:t>
      </w:r>
      <w:r w:rsidRPr="001A5413">
        <w:rPr>
          <w:rFonts w:ascii="Verdana" w:hAnsi="Verdana"/>
          <w:sz w:val="20"/>
          <w:highlight w:val="yellow"/>
        </w:rPr>
        <w:t>develop</w:t>
      </w:r>
      <w:r w:rsidR="001A5413" w:rsidRPr="001A5413">
        <w:rPr>
          <w:rFonts w:ascii="Verdana" w:hAnsi="Verdana"/>
          <w:sz w:val="20"/>
          <w:highlight w:val="yellow"/>
        </w:rPr>
        <w:t>ing</w:t>
      </w:r>
      <w:r>
        <w:rPr>
          <w:rFonts w:ascii="Verdana" w:hAnsi="Verdana"/>
          <w:sz w:val="20"/>
        </w:rPr>
        <w:t xml:space="preserve">.  This can be treated by dosing salt initially </w:t>
      </w:r>
      <w:r w:rsidR="001A5413" w:rsidRPr="001A5413">
        <w:rPr>
          <w:rFonts w:ascii="Verdana" w:hAnsi="Verdana"/>
          <w:sz w:val="20"/>
          <w:highlight w:val="yellow"/>
        </w:rPr>
        <w:t>or</w:t>
      </w:r>
      <w:r w:rsidR="001A5413">
        <w:rPr>
          <w:rFonts w:ascii="Verdana" w:hAnsi="Verdana"/>
          <w:sz w:val="20"/>
        </w:rPr>
        <w:t xml:space="preserve"> </w:t>
      </w:r>
      <w:r>
        <w:rPr>
          <w:rFonts w:ascii="Verdana" w:hAnsi="Verdana"/>
          <w:sz w:val="20"/>
        </w:rPr>
        <w:t xml:space="preserve">with an industrial dye, </w:t>
      </w:r>
      <w:r w:rsidR="001A5413" w:rsidRPr="001A5413">
        <w:rPr>
          <w:rFonts w:ascii="Verdana" w:hAnsi="Verdana"/>
          <w:sz w:val="20"/>
          <w:highlight w:val="yellow"/>
        </w:rPr>
        <w:t>such as</w:t>
      </w:r>
      <w:r w:rsidR="001A5413">
        <w:rPr>
          <w:rFonts w:ascii="Verdana" w:hAnsi="Verdana"/>
          <w:sz w:val="20"/>
        </w:rPr>
        <w:t xml:space="preserve"> </w:t>
      </w:r>
      <w:r>
        <w:rPr>
          <w:rFonts w:ascii="Verdana" w:hAnsi="Verdana"/>
          <w:sz w:val="20"/>
        </w:rPr>
        <w:t xml:space="preserve">malachite green mixed with formalin.  These will kill off the protozoan but </w:t>
      </w:r>
      <w:r w:rsidR="001A5413" w:rsidRPr="001A5413">
        <w:rPr>
          <w:rFonts w:ascii="Verdana" w:hAnsi="Verdana"/>
          <w:sz w:val="20"/>
          <w:highlight w:val="yellow"/>
        </w:rPr>
        <w:t>this</w:t>
      </w:r>
      <w:r w:rsidR="001A5413">
        <w:rPr>
          <w:rFonts w:ascii="Verdana" w:hAnsi="Verdana"/>
          <w:sz w:val="20"/>
        </w:rPr>
        <w:t xml:space="preserve"> </w:t>
      </w:r>
      <w:r>
        <w:rPr>
          <w:rFonts w:ascii="Verdana" w:hAnsi="Verdana"/>
          <w:sz w:val="20"/>
        </w:rPr>
        <w:t xml:space="preserve">must be </w:t>
      </w:r>
      <w:r w:rsidR="001A5413" w:rsidRPr="001A5413">
        <w:rPr>
          <w:rFonts w:ascii="Verdana" w:hAnsi="Verdana"/>
          <w:sz w:val="20"/>
          <w:highlight w:val="yellow"/>
        </w:rPr>
        <w:t>repeated</w:t>
      </w:r>
      <w:r w:rsidR="001A5413">
        <w:rPr>
          <w:rFonts w:ascii="Verdana" w:hAnsi="Verdana"/>
          <w:sz w:val="20"/>
        </w:rPr>
        <w:t xml:space="preserve"> </w:t>
      </w:r>
      <w:r>
        <w:rPr>
          <w:rFonts w:ascii="Verdana" w:hAnsi="Verdana"/>
          <w:sz w:val="20"/>
        </w:rPr>
        <w:t>over a period of time because some of the protozoans have a life stage that is impervious to anything.</w:t>
      </w:r>
    </w:p>
    <w:p w:rsidR="00A13A2D" w:rsidRDefault="00A13A2D">
      <w:pPr>
        <w:pStyle w:val="Default"/>
      </w:pPr>
    </w:p>
    <w:p w:rsidR="00A13A2D" w:rsidRPr="009D602A" w:rsidRDefault="00BF2A4B">
      <w:pPr>
        <w:pStyle w:val="Default"/>
        <w:rPr>
          <w:lang w:val="en-AU"/>
        </w:rPr>
      </w:pPr>
      <w:r w:rsidRPr="009D602A">
        <w:rPr>
          <w:rFonts w:ascii="Verdana" w:hAnsi="Verdana"/>
          <w:sz w:val="20"/>
          <w:lang w:val="en-AU"/>
        </w:rPr>
        <w:t xml:space="preserve">There are many other ailments that affect fish and crustaceans that are best eliminated at the quarantine stage.  It is best to refer to a </w:t>
      </w:r>
      <w:r w:rsidR="009D602A" w:rsidRPr="009D602A">
        <w:rPr>
          <w:rFonts w:ascii="Verdana" w:hAnsi="Verdana"/>
          <w:sz w:val="20"/>
          <w:highlight w:val="yellow"/>
          <w:lang w:val="en-AU"/>
        </w:rPr>
        <w:t>v</w:t>
      </w:r>
      <w:r w:rsidRPr="009D602A">
        <w:rPr>
          <w:rFonts w:ascii="Verdana" w:hAnsi="Verdana"/>
          <w:sz w:val="20"/>
          <w:highlight w:val="yellow"/>
          <w:lang w:val="en-AU"/>
        </w:rPr>
        <w:t>et</w:t>
      </w:r>
      <w:r w:rsidRPr="009D602A">
        <w:rPr>
          <w:rFonts w:ascii="Verdana" w:hAnsi="Verdana"/>
          <w:sz w:val="20"/>
          <w:lang w:val="en-AU"/>
        </w:rPr>
        <w:t xml:space="preserve"> or get a diagnosis from an experienced fish disease person.  There is a fish pathologist at the NT Fisheries </w:t>
      </w:r>
      <w:r w:rsidRPr="009D602A">
        <w:rPr>
          <w:rFonts w:ascii="Verdana" w:hAnsi="Verdana"/>
          <w:sz w:val="20"/>
          <w:highlight w:val="yellow"/>
          <w:lang w:val="en-AU"/>
        </w:rPr>
        <w:t>Dep</w:t>
      </w:r>
      <w:r w:rsidR="009D602A" w:rsidRPr="009D602A">
        <w:rPr>
          <w:rFonts w:ascii="Verdana" w:hAnsi="Verdana"/>
          <w:sz w:val="20"/>
          <w:highlight w:val="yellow"/>
          <w:lang w:val="en-AU"/>
        </w:rPr>
        <w:t>artment</w:t>
      </w:r>
      <w:r w:rsidRPr="009D602A">
        <w:rPr>
          <w:rFonts w:ascii="Verdana" w:hAnsi="Verdana"/>
          <w:sz w:val="20"/>
          <w:lang w:val="en-AU"/>
        </w:rPr>
        <w:t xml:space="preserve"> and you may be able to get a diagnosis for a fee.   Vets usually don’t know about fish diseases.  Dr Steven Cutter</w:t>
      </w:r>
      <w:r w:rsidR="009D602A" w:rsidRPr="009D602A">
        <w:rPr>
          <w:rFonts w:ascii="Verdana" w:hAnsi="Verdana"/>
          <w:sz w:val="20"/>
          <w:highlight w:val="yellow"/>
          <w:lang w:val="en-AU"/>
        </w:rPr>
        <w:t>, local area vet in Palmerston, NT,</w:t>
      </w:r>
      <w:r w:rsidR="009D602A">
        <w:rPr>
          <w:rFonts w:ascii="Verdana" w:hAnsi="Verdana"/>
          <w:sz w:val="20"/>
          <w:lang w:val="en-AU"/>
        </w:rPr>
        <w:t xml:space="preserve"> </w:t>
      </w:r>
      <w:r w:rsidRPr="009D602A">
        <w:rPr>
          <w:rFonts w:ascii="Verdana" w:hAnsi="Verdana"/>
          <w:sz w:val="20"/>
          <w:lang w:val="en-AU"/>
        </w:rPr>
        <w:t xml:space="preserve">is experienced with fish disease diagnosis.   Treating </w:t>
      </w:r>
      <w:r w:rsidRPr="009D602A">
        <w:rPr>
          <w:rFonts w:ascii="Verdana" w:hAnsi="Verdana"/>
          <w:strike/>
          <w:sz w:val="20"/>
          <w:highlight w:val="lightGray"/>
          <w:lang w:val="en-AU"/>
        </w:rPr>
        <w:t>for</w:t>
      </w:r>
      <w:r w:rsidRPr="009D602A">
        <w:rPr>
          <w:rFonts w:ascii="Verdana" w:hAnsi="Verdana"/>
          <w:sz w:val="20"/>
          <w:lang w:val="en-AU"/>
        </w:rPr>
        <w:t xml:space="preserve"> the wrong ailment can kill your fish.</w:t>
      </w:r>
    </w:p>
    <w:p w:rsidR="00A13A2D" w:rsidRDefault="00A13A2D">
      <w:pPr>
        <w:pStyle w:val="Default"/>
      </w:pPr>
    </w:p>
    <w:p w:rsidR="00A13A2D" w:rsidRDefault="00A13A2D">
      <w:pPr>
        <w:pStyle w:val="Default"/>
      </w:pPr>
    </w:p>
    <w:p w:rsidR="00A13A2D" w:rsidRDefault="00A13A2D">
      <w:pPr>
        <w:pStyle w:val="Default"/>
      </w:pPr>
    </w:p>
    <w:p w:rsidR="00A13A2D" w:rsidRDefault="00BF2A4B" w:rsidP="00455A15">
      <w:pPr>
        <w:pStyle w:val="Heading1"/>
      </w:pPr>
      <w:bookmarkStart w:id="15" w:name="_Toc320971917"/>
      <w:r>
        <w:t>References and further reading</w:t>
      </w:r>
      <w:bookmarkEnd w:id="15"/>
    </w:p>
    <w:p w:rsidR="00A13A2D" w:rsidRDefault="00A13A2D">
      <w:pPr>
        <w:pStyle w:val="Default"/>
      </w:pPr>
    </w:p>
    <w:p w:rsidR="00A13A2D" w:rsidRDefault="00BF2A4B">
      <w:pPr>
        <w:pStyle w:val="Default"/>
      </w:pPr>
      <w:r>
        <w:rPr>
          <w:rFonts w:ascii="Verdana" w:hAnsi="Verdana"/>
          <w:sz w:val="20"/>
        </w:rPr>
        <w:t>Allen, Midgley &amp; Allen  (2002) “Freshwater Fishes of Australia”</w:t>
      </w:r>
    </w:p>
    <w:p w:rsidR="00A13A2D" w:rsidRDefault="00A13A2D">
      <w:pPr>
        <w:pStyle w:val="Default"/>
      </w:pPr>
    </w:p>
    <w:p w:rsidR="00A13A2D" w:rsidRDefault="00BF2A4B">
      <w:pPr>
        <w:pStyle w:val="Default"/>
      </w:pPr>
      <w:r>
        <w:rPr>
          <w:rFonts w:ascii="Verdana" w:hAnsi="Verdana"/>
          <w:sz w:val="20"/>
        </w:rPr>
        <w:t>Cowwie, Short &amp; Osterkamp-Madsen,  (2000) “Floodplain Flora”</w:t>
      </w:r>
    </w:p>
    <w:p w:rsidR="00A13A2D" w:rsidRDefault="00A13A2D">
      <w:pPr>
        <w:pStyle w:val="Default"/>
      </w:pPr>
    </w:p>
    <w:p w:rsidR="00A13A2D" w:rsidRDefault="00BF2A4B">
      <w:pPr>
        <w:pStyle w:val="Default"/>
      </w:pPr>
      <w:r>
        <w:rPr>
          <w:rFonts w:ascii="Verdana" w:hAnsi="Verdana"/>
          <w:sz w:val="20"/>
        </w:rPr>
        <w:t>Cronk &amp; Fennessy   (2001)  “Wetland Plants, Ecology and Biology”</w:t>
      </w:r>
    </w:p>
    <w:p w:rsidR="00A13A2D" w:rsidRDefault="00A13A2D">
      <w:pPr>
        <w:pStyle w:val="Default"/>
      </w:pPr>
    </w:p>
    <w:p w:rsidR="00A13A2D" w:rsidRDefault="00BF2A4B">
      <w:pPr>
        <w:pStyle w:val="Default"/>
      </w:pPr>
      <w:r>
        <w:rPr>
          <w:rFonts w:ascii="Verdana" w:hAnsi="Verdana"/>
          <w:sz w:val="20"/>
        </w:rPr>
        <w:t>Kasselmann  (2003)  “Aquarium Plants”</w:t>
      </w:r>
    </w:p>
    <w:p w:rsidR="00A13A2D" w:rsidRDefault="00A13A2D">
      <w:pPr>
        <w:pStyle w:val="Default"/>
      </w:pPr>
    </w:p>
    <w:p w:rsidR="00A13A2D" w:rsidRDefault="00BF2A4B">
      <w:pPr>
        <w:pStyle w:val="Default"/>
      </w:pPr>
      <w:r>
        <w:rPr>
          <w:rFonts w:ascii="Verdana" w:hAnsi="Verdana"/>
          <w:sz w:val="20"/>
        </w:rPr>
        <w:t>Larson &amp; Martin  (1989) “Freshwater Fishes of the Northern Territory”</w:t>
      </w:r>
    </w:p>
    <w:p w:rsidR="00A13A2D" w:rsidRDefault="00A13A2D">
      <w:pPr>
        <w:pStyle w:val="Default"/>
      </w:pPr>
    </w:p>
    <w:p w:rsidR="00A13A2D" w:rsidRDefault="00BF2A4B">
      <w:pPr>
        <w:pStyle w:val="Default"/>
      </w:pPr>
      <w:r>
        <w:rPr>
          <w:rFonts w:ascii="Verdana" w:hAnsi="Verdana"/>
          <w:sz w:val="20"/>
        </w:rPr>
        <w:t>Leggett &amp; Merrick,  (1987)  “Australian Freshwater Fishes for Aquariums”</w:t>
      </w:r>
    </w:p>
    <w:p w:rsidR="00A13A2D" w:rsidRDefault="00A13A2D">
      <w:pPr>
        <w:pStyle w:val="Default"/>
      </w:pPr>
    </w:p>
    <w:p w:rsidR="00A13A2D" w:rsidRDefault="00BF2A4B">
      <w:pPr>
        <w:pStyle w:val="Default"/>
      </w:pPr>
      <w:r>
        <w:rPr>
          <w:rFonts w:ascii="Verdana" w:hAnsi="Verdana"/>
          <w:sz w:val="20"/>
        </w:rPr>
        <w:t>Noga  (2000)  “Fish Disease, Diagnosis and Treatment”</w:t>
      </w:r>
    </w:p>
    <w:p w:rsidR="00A13A2D" w:rsidRDefault="00A13A2D">
      <w:pPr>
        <w:pStyle w:val="Default"/>
      </w:pPr>
    </w:p>
    <w:p w:rsidR="00A13A2D" w:rsidRDefault="00BF2A4B">
      <w:pPr>
        <w:pStyle w:val="Default"/>
      </w:pPr>
      <w:r>
        <w:rPr>
          <w:rFonts w:ascii="Verdana" w:hAnsi="Verdana"/>
          <w:sz w:val="20"/>
        </w:rPr>
        <w:t>Satoshi &amp; Kobayashi,  (1993)  “The Natural Aquarium”</w:t>
      </w:r>
    </w:p>
    <w:p w:rsidR="00A13A2D" w:rsidRDefault="00A13A2D">
      <w:pPr>
        <w:pStyle w:val="Default"/>
      </w:pPr>
    </w:p>
    <w:p w:rsidR="00A13A2D" w:rsidRDefault="00BF2A4B">
      <w:pPr>
        <w:pStyle w:val="Default"/>
      </w:pPr>
      <w:r>
        <w:rPr>
          <w:rFonts w:ascii="Verdana" w:hAnsi="Verdana"/>
          <w:sz w:val="20"/>
        </w:rPr>
        <w:t>Spotte  (1992) “Saltwater Aquariums, Science and Technology”</w:t>
      </w:r>
    </w:p>
    <w:p w:rsidR="00A13A2D" w:rsidRDefault="00A13A2D">
      <w:pPr>
        <w:pStyle w:val="Default"/>
      </w:pPr>
    </w:p>
    <w:p w:rsidR="00A13A2D" w:rsidRDefault="00BF2A4B">
      <w:pPr>
        <w:pStyle w:val="Default"/>
      </w:pPr>
      <w:r>
        <w:rPr>
          <w:rFonts w:ascii="Verdana" w:hAnsi="Verdana"/>
          <w:sz w:val="20"/>
        </w:rPr>
        <w:t>Walstad   (1999)  “The Ecology of the Planted Aquarium”</w:t>
      </w:r>
    </w:p>
    <w:p w:rsidR="00A13A2D" w:rsidRDefault="00A13A2D">
      <w:pPr>
        <w:pStyle w:val="Default"/>
      </w:pPr>
    </w:p>
    <w:p w:rsidR="00A13A2D" w:rsidRDefault="00BF2A4B">
      <w:pPr>
        <w:pStyle w:val="Default"/>
      </w:pPr>
      <w:r>
        <w:rPr>
          <w:rFonts w:ascii="Verdana" w:hAnsi="Verdana"/>
          <w:sz w:val="20"/>
        </w:rPr>
        <w:t>Williams   (1980)  “Australian Freshwater Life”</w:t>
      </w:r>
    </w:p>
    <w:p w:rsidR="00A13A2D" w:rsidRDefault="00A13A2D">
      <w:pPr>
        <w:pStyle w:val="Default"/>
      </w:pPr>
    </w:p>
    <w:p w:rsidR="00A13A2D" w:rsidRDefault="00A13A2D">
      <w:pPr>
        <w:pStyle w:val="Default"/>
      </w:pPr>
    </w:p>
    <w:p w:rsidR="00A13A2D" w:rsidRDefault="00A13A2D">
      <w:pPr>
        <w:pStyle w:val="Default"/>
      </w:pPr>
    </w:p>
    <w:p w:rsidR="00A13A2D" w:rsidRDefault="00A13A2D">
      <w:pPr>
        <w:pStyle w:val="Default"/>
      </w:pPr>
    </w:p>
    <w:p w:rsidR="003B44D4" w:rsidRDefault="003B44D4">
      <w:pPr>
        <w:pStyle w:val="Default"/>
      </w:pPr>
    </w:p>
    <w:p w:rsidR="003B44D4" w:rsidRDefault="003B44D4">
      <w:pPr>
        <w:pStyle w:val="Default"/>
      </w:pPr>
    </w:p>
    <w:p w:rsidR="003B44D4" w:rsidRDefault="003B44D4">
      <w:pPr>
        <w:pStyle w:val="Default"/>
      </w:pPr>
    </w:p>
    <w:p w:rsidR="003B44D4" w:rsidRDefault="003B44D4">
      <w:pPr>
        <w:pStyle w:val="Default"/>
      </w:pPr>
    </w:p>
    <w:p w:rsidR="003B44D4" w:rsidRDefault="003B44D4">
      <w:pPr>
        <w:pStyle w:val="Default"/>
      </w:pPr>
    </w:p>
    <w:p w:rsidR="003B44D4" w:rsidRDefault="003B44D4">
      <w:pPr>
        <w:pStyle w:val="Default"/>
      </w:pPr>
    </w:p>
    <w:p w:rsidR="003B44D4" w:rsidRDefault="003B44D4">
      <w:pPr>
        <w:pStyle w:val="Default"/>
      </w:pPr>
    </w:p>
    <w:p w:rsidR="003B44D4" w:rsidRDefault="003B44D4">
      <w:pPr>
        <w:pStyle w:val="Default"/>
      </w:pPr>
    </w:p>
    <w:p w:rsidR="003B44D4" w:rsidRDefault="003B44D4">
      <w:pPr>
        <w:pStyle w:val="Default"/>
      </w:pPr>
    </w:p>
    <w:p w:rsidR="003B44D4" w:rsidRDefault="003B44D4">
      <w:pPr>
        <w:pStyle w:val="Default"/>
      </w:pPr>
    </w:p>
    <w:p w:rsidR="003B44D4" w:rsidRDefault="003B44D4">
      <w:pPr>
        <w:pStyle w:val="Default"/>
      </w:pPr>
    </w:p>
    <w:p w:rsidR="003B44D4" w:rsidRDefault="003B44D4">
      <w:pPr>
        <w:pStyle w:val="Default"/>
      </w:pPr>
    </w:p>
    <w:p w:rsidR="00A13A2D" w:rsidRDefault="00A13A2D">
      <w:pPr>
        <w:pStyle w:val="Default"/>
      </w:pPr>
    </w:p>
    <w:p w:rsidR="00A13A2D" w:rsidRDefault="00BF2A4B" w:rsidP="00455A15">
      <w:pPr>
        <w:pStyle w:val="Heading1"/>
      </w:pPr>
      <w:bookmarkStart w:id="16" w:name="_Toc320971918"/>
      <w:r>
        <w:t>Appendix 1</w:t>
      </w:r>
      <w:bookmarkEnd w:id="16"/>
      <w:r>
        <w:t xml:space="preserve"> </w:t>
      </w:r>
    </w:p>
    <w:p w:rsidR="00A13A2D" w:rsidRDefault="00BF2A4B">
      <w:pPr>
        <w:pStyle w:val="Default"/>
      </w:pPr>
      <w:r>
        <w:rPr>
          <w:rFonts w:ascii="Verdana" w:hAnsi="Verdana"/>
          <w:b/>
          <w:sz w:val="20"/>
        </w:rPr>
        <w:t>Maintenance Schedule</w:t>
      </w:r>
    </w:p>
    <w:p w:rsidR="00A13A2D" w:rsidRDefault="00BF2A4B">
      <w:pPr>
        <w:pStyle w:val="Default"/>
      </w:pPr>
      <w:r>
        <w:rPr>
          <w:rFonts w:ascii="Verdana" w:hAnsi="Verdana" w:cs="Verdana"/>
          <w:bCs/>
          <w:color w:val="262626"/>
          <w:sz w:val="20"/>
          <w:szCs w:val="26"/>
        </w:rPr>
        <w:t>EI dosing</w:t>
      </w:r>
    </w:p>
    <w:p w:rsidR="00A13A2D" w:rsidRDefault="00A13A2D">
      <w:pPr>
        <w:pStyle w:val="Default"/>
      </w:pPr>
    </w:p>
    <w:p w:rsidR="00A13A2D" w:rsidRDefault="00BF2A4B">
      <w:pPr>
        <w:pStyle w:val="Default"/>
      </w:pPr>
      <w:r>
        <w:rPr>
          <w:rFonts w:ascii="Verdana" w:hAnsi="Verdana"/>
          <w:sz w:val="20"/>
        </w:rPr>
        <w:t>Plant growing using the Estimative Index (EI)</w:t>
      </w:r>
    </w:p>
    <w:p w:rsidR="00A13A2D" w:rsidRDefault="00BF2A4B">
      <w:pPr>
        <w:pStyle w:val="Default"/>
      </w:pPr>
      <w:r>
        <w:rPr>
          <w:rFonts w:ascii="Verdana" w:hAnsi="Verdana"/>
          <w:sz w:val="20"/>
        </w:rPr>
        <w:t xml:space="preserve">EI dosing fertilisers for 450 litre planted aquarium low light - </w:t>
      </w:r>
    </w:p>
    <w:p w:rsidR="00A13A2D" w:rsidRDefault="00A13A2D">
      <w:pPr>
        <w:pStyle w:val="Default"/>
      </w:pPr>
    </w:p>
    <w:p w:rsidR="00A13A2D" w:rsidRDefault="00A13A2D">
      <w:pPr>
        <w:pStyle w:val="Default"/>
      </w:pPr>
    </w:p>
    <w:p w:rsidR="00A13A2D" w:rsidRDefault="00BF2A4B">
      <w:pPr>
        <w:pStyle w:val="Default"/>
        <w:jc w:val="center"/>
      </w:pPr>
      <w:r>
        <w:rPr>
          <w:rFonts w:ascii="Verdana" w:hAnsi="Verdana" w:cs="Myriad Pro"/>
          <w:sz w:val="20"/>
          <w:szCs w:val="28"/>
        </w:rPr>
        <w:t>To reach your target of 10 ppm NO3 you will need to add 7.337 g KNO3, Potassium nitrate to your 450.0 L aquarium to yield</w:t>
      </w:r>
    </w:p>
    <w:tbl>
      <w:tblPr>
        <w:tblW w:w="0" w:type="auto"/>
        <w:tblInd w:w="-108" w:type="dxa"/>
        <w:tblCellMar>
          <w:left w:w="10" w:type="dxa"/>
          <w:right w:w="10" w:type="dxa"/>
        </w:tblCellMar>
        <w:tblLook w:val="0000"/>
      </w:tblPr>
      <w:tblGrid>
        <w:gridCol w:w="2498"/>
        <w:gridCol w:w="6132"/>
      </w:tblGrid>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Element</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ppm/degree</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K</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6.31</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N</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2.26</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NO3</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10.00</w:t>
            </w:r>
          </w:p>
        </w:tc>
      </w:tr>
    </w:tbl>
    <w:p w:rsidR="00A13A2D" w:rsidRDefault="00A13A2D">
      <w:pPr>
        <w:pStyle w:val="Default"/>
      </w:pPr>
    </w:p>
    <w:p w:rsidR="00A13A2D" w:rsidRDefault="00A13A2D">
      <w:pPr>
        <w:pStyle w:val="Default"/>
      </w:pPr>
    </w:p>
    <w:p w:rsidR="00A13A2D" w:rsidRDefault="00BF2A4B">
      <w:pPr>
        <w:pStyle w:val="Default"/>
        <w:jc w:val="center"/>
      </w:pPr>
      <w:r>
        <w:rPr>
          <w:rFonts w:ascii="Verdana" w:hAnsi="Verdana" w:cs="Myriad Pro"/>
          <w:sz w:val="20"/>
          <w:szCs w:val="28"/>
        </w:rPr>
        <w:t xml:space="preserve">To reach your target of 1 ppm PO4 you will need to add 644 mg KH2PO4, </w:t>
      </w:r>
      <w:r w:rsidRPr="00950403">
        <w:rPr>
          <w:rFonts w:ascii="Verdana" w:hAnsi="Verdana" w:cs="Myriad Pro"/>
          <w:sz w:val="20"/>
          <w:szCs w:val="28"/>
          <w:highlight w:val="yellow"/>
        </w:rPr>
        <w:t>Mon</w:t>
      </w:r>
      <w:r w:rsidR="00950403" w:rsidRPr="00950403">
        <w:rPr>
          <w:rFonts w:ascii="Verdana" w:hAnsi="Verdana" w:cs="Myriad Pro"/>
          <w:sz w:val="20"/>
          <w:szCs w:val="28"/>
          <w:highlight w:val="yellow"/>
        </w:rPr>
        <w:t>o</w:t>
      </w:r>
      <w:r w:rsidRPr="00950403">
        <w:rPr>
          <w:rFonts w:ascii="Verdana" w:hAnsi="Verdana" w:cs="Myriad Pro"/>
          <w:sz w:val="20"/>
          <w:szCs w:val="28"/>
          <w:highlight w:val="yellow"/>
        </w:rPr>
        <w:t>ammonium</w:t>
      </w:r>
      <w:r>
        <w:rPr>
          <w:rFonts w:ascii="Verdana" w:hAnsi="Verdana" w:cs="Myriad Pro"/>
          <w:sz w:val="20"/>
          <w:szCs w:val="28"/>
        </w:rPr>
        <w:t xml:space="preserve"> Phosphate to your 450.0 L aquarium to yield</w:t>
      </w:r>
    </w:p>
    <w:tbl>
      <w:tblPr>
        <w:tblW w:w="0" w:type="auto"/>
        <w:tblInd w:w="-108" w:type="dxa"/>
        <w:tblCellMar>
          <w:left w:w="10" w:type="dxa"/>
          <w:right w:w="10" w:type="dxa"/>
        </w:tblCellMar>
        <w:tblLook w:val="0000"/>
      </w:tblPr>
      <w:tblGrid>
        <w:gridCol w:w="2498"/>
        <w:gridCol w:w="6132"/>
      </w:tblGrid>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Element</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ppm/degree</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K</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0.41</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P</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0.33</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PO4</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1.00</w:t>
            </w:r>
          </w:p>
        </w:tc>
      </w:tr>
    </w:tbl>
    <w:p w:rsidR="00A13A2D" w:rsidRDefault="00A13A2D">
      <w:pPr>
        <w:pStyle w:val="Default"/>
      </w:pPr>
    </w:p>
    <w:p w:rsidR="00A13A2D" w:rsidRDefault="00BF2A4B">
      <w:pPr>
        <w:pStyle w:val="Default"/>
        <w:jc w:val="center"/>
      </w:pPr>
      <w:r>
        <w:rPr>
          <w:rFonts w:ascii="Verdana" w:hAnsi="Verdana" w:cs="Myriad Pro"/>
          <w:sz w:val="20"/>
          <w:szCs w:val="28"/>
        </w:rPr>
        <w:t>To reach your target of 15 ppm Ca you will need to add 31.063 g CaMg(CO3)2 Dolomite to your 450.0 L aquarium to yield</w:t>
      </w:r>
    </w:p>
    <w:tbl>
      <w:tblPr>
        <w:tblW w:w="0" w:type="auto"/>
        <w:tblInd w:w="-108" w:type="dxa"/>
        <w:tblCellMar>
          <w:left w:w="10" w:type="dxa"/>
          <w:right w:w="10" w:type="dxa"/>
        </w:tblCellMar>
        <w:tblLook w:val="0000"/>
      </w:tblPr>
      <w:tblGrid>
        <w:gridCol w:w="2498"/>
        <w:gridCol w:w="6132"/>
      </w:tblGrid>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Element</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ppm/degree</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Ca</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15.00</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Mg</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9.10</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dGH</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4.18</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dKH</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4.20</w:t>
            </w:r>
          </w:p>
        </w:tc>
      </w:tr>
    </w:tbl>
    <w:p w:rsidR="00A13A2D" w:rsidRDefault="00BF2A4B">
      <w:pPr>
        <w:pStyle w:val="Default"/>
        <w:jc w:val="center"/>
      </w:pPr>
      <w:r>
        <w:rPr>
          <w:rFonts w:ascii="Verdana" w:hAnsi="Verdana" w:cs="Myriad Pro"/>
          <w:sz w:val="20"/>
          <w:szCs w:val="28"/>
        </w:rPr>
        <w:t>To reach your target of 5 ppm Mg you will need to add 22.817 g MgSO4.7H2O to your 450.0 L aquarium to yield</w:t>
      </w:r>
    </w:p>
    <w:tbl>
      <w:tblPr>
        <w:tblW w:w="0" w:type="auto"/>
        <w:tblInd w:w="-108" w:type="dxa"/>
        <w:tblCellMar>
          <w:left w:w="10" w:type="dxa"/>
          <w:right w:w="10" w:type="dxa"/>
        </w:tblCellMar>
        <w:tblLook w:val="0000"/>
      </w:tblPr>
      <w:tblGrid>
        <w:gridCol w:w="2498"/>
        <w:gridCol w:w="6132"/>
      </w:tblGrid>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Element</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ppm/degree</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Mg</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5.00</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S</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6.60</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dGH</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1.15</w:t>
            </w:r>
          </w:p>
        </w:tc>
      </w:tr>
    </w:tbl>
    <w:p w:rsidR="00A13A2D" w:rsidRDefault="00A13A2D">
      <w:pPr>
        <w:pStyle w:val="Default"/>
        <w:jc w:val="center"/>
      </w:pPr>
    </w:p>
    <w:p w:rsidR="00A13A2D" w:rsidRDefault="00A13A2D">
      <w:pPr>
        <w:pStyle w:val="Default"/>
        <w:jc w:val="center"/>
      </w:pPr>
    </w:p>
    <w:p w:rsidR="00A13A2D" w:rsidRDefault="00BF2A4B">
      <w:pPr>
        <w:pStyle w:val="Default"/>
        <w:jc w:val="center"/>
      </w:pPr>
      <w:r>
        <w:rPr>
          <w:rFonts w:ascii="Verdana" w:hAnsi="Verdana" w:cs="Myriad Pro"/>
          <w:sz w:val="20"/>
          <w:szCs w:val="28"/>
        </w:rPr>
        <w:t>To reach your target of 10 ppm K you will need to add 10.028 g K2SO4 to your 450.0 L aquarium to yield</w:t>
      </w:r>
    </w:p>
    <w:tbl>
      <w:tblPr>
        <w:tblW w:w="0" w:type="auto"/>
        <w:tblInd w:w="-108" w:type="dxa"/>
        <w:tblCellMar>
          <w:left w:w="10" w:type="dxa"/>
          <w:right w:w="10" w:type="dxa"/>
        </w:tblCellMar>
        <w:tblLook w:val="0000"/>
      </w:tblPr>
      <w:tblGrid>
        <w:gridCol w:w="2498"/>
        <w:gridCol w:w="6132"/>
      </w:tblGrid>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Element</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ppm/degree</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K</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10.00</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S</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4.10</w:t>
            </w:r>
          </w:p>
        </w:tc>
      </w:tr>
    </w:tbl>
    <w:p w:rsidR="00A13A2D" w:rsidRDefault="00A13A2D">
      <w:pPr>
        <w:pStyle w:val="Default"/>
        <w:jc w:val="center"/>
      </w:pPr>
    </w:p>
    <w:p w:rsidR="00A13A2D" w:rsidRDefault="00A13A2D">
      <w:pPr>
        <w:pStyle w:val="Default"/>
        <w:jc w:val="center"/>
      </w:pPr>
    </w:p>
    <w:p w:rsidR="00A13A2D" w:rsidRDefault="00BF2A4B">
      <w:pPr>
        <w:pStyle w:val="Default"/>
        <w:jc w:val="center"/>
      </w:pPr>
      <w:r>
        <w:rPr>
          <w:rFonts w:ascii="Verdana" w:hAnsi="Verdana" w:cs="Myriad Pro"/>
          <w:sz w:val="20"/>
          <w:szCs w:val="28"/>
        </w:rPr>
        <w:t>To reach your target of 0.2 ppm Fe you will need to add 1.5 g Rexolin APN to your 450.0 L aquarium to yield</w:t>
      </w:r>
    </w:p>
    <w:tbl>
      <w:tblPr>
        <w:tblW w:w="0" w:type="auto"/>
        <w:tblInd w:w="-108" w:type="dxa"/>
        <w:tblCellMar>
          <w:left w:w="10" w:type="dxa"/>
          <w:right w:w="10" w:type="dxa"/>
        </w:tblCellMar>
        <w:tblLook w:val="0000"/>
      </w:tblPr>
      <w:tblGrid>
        <w:gridCol w:w="2498"/>
        <w:gridCol w:w="6132"/>
      </w:tblGrid>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Element</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b/>
                <w:bCs/>
                <w:sz w:val="20"/>
                <w:szCs w:val="28"/>
              </w:rPr>
              <w:t>ppm/degree</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B</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0.04</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Cu</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0.01</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Fe</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0.20</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Mn</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0.08</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Mo</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0.01</w:t>
            </w:r>
          </w:p>
        </w:tc>
      </w:tr>
      <w:tr w:rsidR="00A13A2D">
        <w:tc>
          <w:tcPr>
            <w:tcW w:w="2640"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Zn</w:t>
            </w:r>
          </w:p>
        </w:tc>
        <w:tc>
          <w:tcPr>
            <w:tcW w:w="6599" w:type="dxa"/>
            <w:shd w:val="clear" w:color="auto" w:fill="auto"/>
            <w:tcMar>
              <w:top w:w="0" w:type="dxa"/>
              <w:left w:w="108" w:type="dxa"/>
              <w:bottom w:w="0" w:type="dxa"/>
              <w:right w:w="108" w:type="dxa"/>
            </w:tcMar>
          </w:tcPr>
          <w:p w:rsidR="00A13A2D" w:rsidRDefault="00BF2A4B">
            <w:pPr>
              <w:pStyle w:val="Default"/>
              <w:jc w:val="center"/>
            </w:pPr>
            <w:r>
              <w:rPr>
                <w:rFonts w:ascii="Verdana" w:hAnsi="Verdana" w:cs="Myriad Pro"/>
                <w:sz w:val="20"/>
                <w:szCs w:val="28"/>
              </w:rPr>
              <w:t>0.04</w:t>
            </w:r>
          </w:p>
        </w:tc>
      </w:tr>
    </w:tbl>
    <w:p w:rsidR="00A13A2D" w:rsidRDefault="00A13A2D">
      <w:pPr>
        <w:pStyle w:val="Default"/>
      </w:pPr>
    </w:p>
    <w:p w:rsidR="00A13A2D" w:rsidRDefault="00BF2A4B">
      <w:pPr>
        <w:pStyle w:val="Default"/>
      </w:pPr>
      <w:r>
        <w:rPr>
          <w:rFonts w:ascii="Verdana" w:hAnsi="Verdana"/>
          <w:sz w:val="20"/>
        </w:rPr>
        <w:t>Preparation of Stock EI dosing solutions</w:t>
      </w:r>
    </w:p>
    <w:p w:rsidR="00A13A2D" w:rsidRDefault="00BF2A4B">
      <w:pPr>
        <w:pStyle w:val="Default"/>
      </w:pPr>
      <w:r>
        <w:rPr>
          <w:rFonts w:ascii="Verdana" w:hAnsi="Verdana" w:cs="Verdana"/>
          <w:color w:val="262626"/>
          <w:sz w:val="20"/>
          <w:szCs w:val="26"/>
        </w:rPr>
        <w:t xml:space="preserve">A small kitchen scale or some tiny measuring spoons will be sufficient.    The stock solutions can be mixed in a bottle or a jug and added all in one lot but the chelated </w:t>
      </w:r>
      <w:r w:rsidRPr="008351F6">
        <w:rPr>
          <w:rFonts w:ascii="Verdana" w:hAnsi="Verdana" w:cs="Verdana"/>
          <w:color w:val="262626"/>
          <w:sz w:val="20"/>
          <w:szCs w:val="26"/>
          <w:highlight w:val="yellow"/>
        </w:rPr>
        <w:t>micronutrients</w:t>
      </w:r>
      <w:r w:rsidR="008351F6">
        <w:rPr>
          <w:rFonts w:ascii="Verdana" w:hAnsi="Verdana" w:cs="Verdana"/>
          <w:color w:val="262626"/>
          <w:sz w:val="20"/>
          <w:szCs w:val="26"/>
        </w:rPr>
        <w:t>.</w:t>
      </w:r>
      <w:r>
        <w:rPr>
          <w:rFonts w:ascii="Verdana" w:hAnsi="Verdana" w:cs="Verdana"/>
          <w:color w:val="262626"/>
          <w:sz w:val="20"/>
          <w:szCs w:val="26"/>
        </w:rPr>
        <w:t xml:space="preserve"> </w:t>
      </w:r>
    </w:p>
    <w:p w:rsidR="00A13A2D" w:rsidRDefault="00A13A2D">
      <w:pPr>
        <w:pStyle w:val="Default"/>
      </w:pPr>
    </w:p>
    <w:p w:rsidR="00A13A2D" w:rsidRDefault="00A13A2D">
      <w:pPr>
        <w:pStyle w:val="Default"/>
      </w:pPr>
    </w:p>
    <w:p w:rsidR="00A13A2D" w:rsidRDefault="00BF2A4B">
      <w:pPr>
        <w:pStyle w:val="Default"/>
      </w:pPr>
      <w:r>
        <w:rPr>
          <w:rFonts w:ascii="Verdana" w:hAnsi="Verdana"/>
          <w:sz w:val="20"/>
          <w:u w:val="single"/>
        </w:rPr>
        <w:t>Monday</w:t>
      </w:r>
    </w:p>
    <w:p w:rsidR="00A13A2D" w:rsidRDefault="00BF2A4B">
      <w:pPr>
        <w:pStyle w:val="Default"/>
      </w:pPr>
      <w:r>
        <w:rPr>
          <w:rFonts w:ascii="Verdana" w:hAnsi="Verdana"/>
          <w:sz w:val="20"/>
        </w:rPr>
        <w:t>Feed fish</w:t>
      </w:r>
    </w:p>
    <w:p w:rsidR="00A13A2D" w:rsidRDefault="00BF2A4B">
      <w:pPr>
        <w:pStyle w:val="Default"/>
      </w:pPr>
      <w:r>
        <w:rPr>
          <w:rFonts w:ascii="Verdana" w:hAnsi="Verdana"/>
          <w:sz w:val="20"/>
        </w:rPr>
        <w:t xml:space="preserve">Dose Chelated trace elements, </w:t>
      </w:r>
      <w:r>
        <w:rPr>
          <w:rFonts w:ascii="Verdana" w:hAnsi="Verdana" w:cs="Myriad Pro"/>
          <w:sz w:val="20"/>
          <w:szCs w:val="28"/>
        </w:rPr>
        <w:t>1.5 g   Rexolin APN brand</w:t>
      </w:r>
    </w:p>
    <w:p w:rsidR="00A13A2D" w:rsidRDefault="00A13A2D">
      <w:pPr>
        <w:pStyle w:val="Default"/>
      </w:pPr>
    </w:p>
    <w:p w:rsidR="00A13A2D" w:rsidRDefault="00BF2A4B">
      <w:pPr>
        <w:pStyle w:val="Default"/>
      </w:pPr>
      <w:r>
        <w:rPr>
          <w:rFonts w:ascii="Verdana" w:hAnsi="Verdana"/>
          <w:sz w:val="20"/>
          <w:u w:val="single"/>
        </w:rPr>
        <w:t>Tuesday</w:t>
      </w:r>
    </w:p>
    <w:p w:rsidR="00A13A2D" w:rsidRDefault="00BF2A4B">
      <w:pPr>
        <w:pStyle w:val="Default"/>
      </w:pPr>
      <w:r>
        <w:rPr>
          <w:rFonts w:ascii="Verdana" w:hAnsi="Verdana"/>
          <w:sz w:val="20"/>
        </w:rPr>
        <w:t>Feed fish</w:t>
      </w:r>
    </w:p>
    <w:p w:rsidR="00A13A2D" w:rsidRDefault="00BF2A4B">
      <w:pPr>
        <w:pStyle w:val="Default"/>
      </w:pPr>
      <w:r>
        <w:rPr>
          <w:rFonts w:ascii="Verdana" w:hAnsi="Verdana"/>
          <w:sz w:val="20"/>
        </w:rPr>
        <w:t>Dose EI nutrients</w:t>
      </w:r>
      <w:r>
        <w:rPr>
          <w:rFonts w:ascii="Verdana" w:hAnsi="Verdana"/>
          <w:sz w:val="20"/>
        </w:rPr>
        <w:tab/>
      </w:r>
      <w:r>
        <w:rPr>
          <w:rFonts w:ascii="Verdana" w:hAnsi="Verdana"/>
          <w:sz w:val="20"/>
        </w:rPr>
        <w:tab/>
      </w:r>
    </w:p>
    <w:p w:rsidR="00A13A2D" w:rsidRDefault="00BF2A4B">
      <w:pPr>
        <w:pStyle w:val="Default"/>
      </w:pPr>
      <w:r>
        <w:rPr>
          <w:rFonts w:ascii="Verdana" w:hAnsi="Verdana" w:cs="Myriad Pro"/>
          <w:sz w:val="20"/>
          <w:szCs w:val="28"/>
        </w:rPr>
        <w:t xml:space="preserve">7.337 g KNO3        </w:t>
      </w:r>
      <w:r>
        <w:rPr>
          <w:rFonts w:ascii="Verdana" w:hAnsi="Verdana" w:cs="Myriad Pro"/>
          <w:sz w:val="20"/>
          <w:szCs w:val="28"/>
        </w:rPr>
        <w:tab/>
      </w:r>
      <w:r>
        <w:rPr>
          <w:rFonts w:ascii="Verdana" w:hAnsi="Verdana" w:cs="Myriad Pro"/>
          <w:sz w:val="20"/>
          <w:szCs w:val="28"/>
        </w:rPr>
        <w:tab/>
      </w:r>
      <w:r w:rsidR="00277D0F" w:rsidRPr="00277D0F">
        <w:rPr>
          <w:rFonts w:ascii="Verdana" w:hAnsi="Verdana" w:cs="Myriad Pro"/>
          <w:sz w:val="20"/>
          <w:szCs w:val="28"/>
          <w:highlight w:val="yellow"/>
        </w:rPr>
        <w:t>potassium</w:t>
      </w:r>
      <w:r>
        <w:rPr>
          <w:rFonts w:ascii="Verdana" w:hAnsi="Verdana" w:cs="Myriad Pro"/>
          <w:sz w:val="20"/>
          <w:szCs w:val="28"/>
        </w:rPr>
        <w:t xml:space="preserve"> nitrate</w:t>
      </w:r>
    </w:p>
    <w:p w:rsidR="00A13A2D" w:rsidRDefault="00277D0F">
      <w:pPr>
        <w:pStyle w:val="Default"/>
      </w:pPr>
      <w:r>
        <w:rPr>
          <w:rFonts w:ascii="Verdana" w:hAnsi="Verdana" w:cs="Myriad Pro"/>
          <w:sz w:val="20"/>
          <w:szCs w:val="28"/>
        </w:rPr>
        <w:t xml:space="preserve">644 mg KH2PO4     </w:t>
      </w:r>
      <w:r>
        <w:rPr>
          <w:rFonts w:ascii="Verdana" w:hAnsi="Verdana" w:cs="Myriad Pro"/>
          <w:sz w:val="20"/>
          <w:szCs w:val="28"/>
        </w:rPr>
        <w:tab/>
      </w:r>
      <w:r>
        <w:rPr>
          <w:rFonts w:ascii="Verdana" w:hAnsi="Verdana" w:cs="Myriad Pro"/>
          <w:sz w:val="20"/>
          <w:szCs w:val="28"/>
        </w:rPr>
        <w:tab/>
      </w:r>
      <w:r w:rsidRPr="00277D0F">
        <w:rPr>
          <w:rFonts w:ascii="Verdana" w:hAnsi="Verdana" w:cs="Myriad Pro"/>
          <w:sz w:val="20"/>
          <w:szCs w:val="28"/>
          <w:highlight w:val="yellow"/>
        </w:rPr>
        <w:t>m</w:t>
      </w:r>
      <w:r w:rsidR="00BF2A4B" w:rsidRPr="00277D0F">
        <w:rPr>
          <w:rFonts w:ascii="Verdana" w:hAnsi="Verdana" w:cs="Myriad Pro"/>
          <w:sz w:val="20"/>
          <w:szCs w:val="28"/>
          <w:highlight w:val="yellow"/>
        </w:rPr>
        <w:t>onopotassium</w:t>
      </w:r>
      <w:r w:rsidR="00BF2A4B">
        <w:rPr>
          <w:rFonts w:ascii="Verdana" w:hAnsi="Verdana" w:cs="Myriad Pro"/>
          <w:sz w:val="20"/>
          <w:szCs w:val="28"/>
        </w:rPr>
        <w:t xml:space="preserve"> phosphate</w:t>
      </w:r>
    </w:p>
    <w:p w:rsidR="00A13A2D" w:rsidRDefault="00277D0F">
      <w:pPr>
        <w:pStyle w:val="Default"/>
      </w:pPr>
      <w:r>
        <w:rPr>
          <w:rFonts w:ascii="Verdana" w:hAnsi="Verdana" w:cs="Myriad Pro"/>
          <w:sz w:val="20"/>
          <w:szCs w:val="28"/>
        </w:rPr>
        <w:t>10.028 g K2SO4</w:t>
      </w:r>
      <w:r>
        <w:rPr>
          <w:rFonts w:ascii="Verdana" w:hAnsi="Verdana" w:cs="Myriad Pro"/>
          <w:sz w:val="20"/>
          <w:szCs w:val="28"/>
        </w:rPr>
        <w:tab/>
      </w:r>
      <w:r>
        <w:rPr>
          <w:rFonts w:ascii="Verdana" w:hAnsi="Verdana" w:cs="Myriad Pro"/>
          <w:sz w:val="20"/>
          <w:szCs w:val="28"/>
        </w:rPr>
        <w:tab/>
        <w:t>p</w:t>
      </w:r>
      <w:r w:rsidR="00BF2A4B">
        <w:rPr>
          <w:rFonts w:ascii="Verdana" w:hAnsi="Verdana" w:cs="Myriad Pro"/>
          <w:sz w:val="20"/>
          <w:szCs w:val="28"/>
        </w:rPr>
        <w:t>otassium sulphate</w:t>
      </w:r>
    </w:p>
    <w:p w:rsidR="00A13A2D" w:rsidRDefault="00277D0F">
      <w:pPr>
        <w:pStyle w:val="Default"/>
      </w:pPr>
      <w:r>
        <w:rPr>
          <w:rFonts w:ascii="Verdana" w:hAnsi="Verdana" w:cs="Myriad Pro"/>
          <w:sz w:val="20"/>
          <w:szCs w:val="28"/>
        </w:rPr>
        <w:t>31.063 g CaMg(CO3)2</w:t>
      </w:r>
      <w:r>
        <w:rPr>
          <w:rFonts w:ascii="Verdana" w:hAnsi="Verdana" w:cs="Myriad Pro"/>
          <w:sz w:val="20"/>
          <w:szCs w:val="28"/>
        </w:rPr>
        <w:tab/>
      </w:r>
      <w:r w:rsidRPr="00277D0F">
        <w:rPr>
          <w:rFonts w:ascii="Verdana" w:hAnsi="Verdana" w:cs="Myriad Pro"/>
          <w:sz w:val="20"/>
          <w:szCs w:val="28"/>
          <w:highlight w:val="yellow"/>
        </w:rPr>
        <w:t>d</w:t>
      </w:r>
      <w:r w:rsidR="00BF2A4B" w:rsidRPr="00277D0F">
        <w:rPr>
          <w:rFonts w:ascii="Verdana" w:hAnsi="Verdana" w:cs="Myriad Pro"/>
          <w:sz w:val="20"/>
          <w:szCs w:val="28"/>
          <w:highlight w:val="yellow"/>
        </w:rPr>
        <w:t>olomite</w:t>
      </w:r>
      <w:r w:rsidR="00BF2A4B">
        <w:rPr>
          <w:rFonts w:ascii="Verdana" w:hAnsi="Verdana" w:cs="Myriad Pro"/>
          <w:sz w:val="20"/>
          <w:szCs w:val="28"/>
        </w:rPr>
        <w:t xml:space="preserve"> Lime</w:t>
      </w:r>
    </w:p>
    <w:p w:rsidR="00A13A2D" w:rsidRDefault="00277D0F">
      <w:pPr>
        <w:pStyle w:val="Default"/>
      </w:pPr>
      <w:r>
        <w:rPr>
          <w:rFonts w:ascii="Verdana" w:hAnsi="Verdana" w:cs="Myriad Pro"/>
          <w:sz w:val="20"/>
          <w:szCs w:val="28"/>
        </w:rPr>
        <w:t>22.817 g MgSO4.7H2O</w:t>
      </w:r>
      <w:r>
        <w:rPr>
          <w:rFonts w:ascii="Verdana" w:hAnsi="Verdana" w:cs="Myriad Pro"/>
          <w:sz w:val="20"/>
          <w:szCs w:val="28"/>
        </w:rPr>
        <w:tab/>
      </w:r>
      <w:r w:rsidRPr="00277D0F">
        <w:rPr>
          <w:rFonts w:ascii="Verdana" w:hAnsi="Verdana" w:cs="Myriad Pro"/>
          <w:sz w:val="20"/>
          <w:szCs w:val="28"/>
          <w:highlight w:val="yellow"/>
        </w:rPr>
        <w:t>m</w:t>
      </w:r>
      <w:r w:rsidR="00BF2A4B" w:rsidRPr="00277D0F">
        <w:rPr>
          <w:rFonts w:ascii="Verdana" w:hAnsi="Verdana" w:cs="Myriad Pro"/>
          <w:sz w:val="20"/>
          <w:szCs w:val="28"/>
          <w:highlight w:val="yellow"/>
        </w:rPr>
        <w:t>agnesium</w:t>
      </w:r>
      <w:r w:rsidR="00BF2A4B">
        <w:rPr>
          <w:rFonts w:ascii="Verdana" w:hAnsi="Verdana" w:cs="Myriad Pro"/>
          <w:sz w:val="20"/>
          <w:szCs w:val="28"/>
        </w:rPr>
        <w:t xml:space="preserve"> sulphate</w:t>
      </w:r>
    </w:p>
    <w:p w:rsidR="00A13A2D" w:rsidRDefault="00A13A2D">
      <w:pPr>
        <w:pStyle w:val="Default"/>
      </w:pPr>
    </w:p>
    <w:p w:rsidR="00A13A2D" w:rsidRDefault="00BF2A4B">
      <w:pPr>
        <w:pStyle w:val="Default"/>
      </w:pPr>
      <w:r>
        <w:rPr>
          <w:rFonts w:ascii="Verdana" w:hAnsi="Verdana"/>
          <w:sz w:val="20"/>
          <w:u w:val="single"/>
        </w:rPr>
        <w:t>Wednesday</w:t>
      </w:r>
    </w:p>
    <w:p w:rsidR="00A13A2D" w:rsidRDefault="00BF2A4B">
      <w:pPr>
        <w:pStyle w:val="Default"/>
      </w:pPr>
      <w:r>
        <w:rPr>
          <w:rFonts w:ascii="Verdana" w:hAnsi="Verdana"/>
          <w:sz w:val="20"/>
        </w:rPr>
        <w:t>Feed fish</w:t>
      </w:r>
    </w:p>
    <w:p w:rsidR="00A13A2D" w:rsidRDefault="00A13A2D">
      <w:pPr>
        <w:pStyle w:val="Default"/>
      </w:pPr>
    </w:p>
    <w:p w:rsidR="00A13A2D" w:rsidRDefault="00BF2A4B">
      <w:pPr>
        <w:pStyle w:val="Default"/>
      </w:pPr>
      <w:r>
        <w:rPr>
          <w:rFonts w:ascii="Verdana" w:hAnsi="Verdana"/>
          <w:sz w:val="20"/>
          <w:u w:val="single"/>
        </w:rPr>
        <w:t>Thursday</w:t>
      </w:r>
    </w:p>
    <w:p w:rsidR="00A13A2D" w:rsidRDefault="00BF2A4B">
      <w:pPr>
        <w:pStyle w:val="Default"/>
      </w:pPr>
      <w:r>
        <w:rPr>
          <w:rFonts w:ascii="Verdana" w:hAnsi="Verdana"/>
          <w:sz w:val="20"/>
        </w:rPr>
        <w:t>Feed fish</w:t>
      </w:r>
    </w:p>
    <w:p w:rsidR="00A13A2D" w:rsidRDefault="00A13A2D">
      <w:pPr>
        <w:pStyle w:val="Default"/>
      </w:pPr>
    </w:p>
    <w:p w:rsidR="00A13A2D" w:rsidRDefault="00BF2A4B">
      <w:pPr>
        <w:pStyle w:val="Default"/>
      </w:pPr>
      <w:r>
        <w:rPr>
          <w:rFonts w:ascii="Verdana" w:hAnsi="Verdana"/>
          <w:sz w:val="20"/>
          <w:u w:val="single"/>
        </w:rPr>
        <w:t>Friday</w:t>
      </w:r>
    </w:p>
    <w:p w:rsidR="00A13A2D" w:rsidRDefault="00BF2A4B">
      <w:pPr>
        <w:pStyle w:val="Default"/>
      </w:pPr>
      <w:r>
        <w:rPr>
          <w:rFonts w:ascii="Verdana" w:hAnsi="Verdana"/>
          <w:sz w:val="20"/>
        </w:rPr>
        <w:t>Feed fish</w:t>
      </w:r>
    </w:p>
    <w:p w:rsidR="00A13A2D" w:rsidRDefault="00BF2A4B">
      <w:pPr>
        <w:pStyle w:val="Default"/>
      </w:pPr>
      <w:r>
        <w:rPr>
          <w:rFonts w:ascii="Verdana" w:hAnsi="Verdana"/>
          <w:sz w:val="20"/>
        </w:rPr>
        <w:t>50% Water Change</w:t>
      </w:r>
    </w:p>
    <w:p w:rsidR="00A13A2D" w:rsidRDefault="00BF2A4B">
      <w:pPr>
        <w:pStyle w:val="Default"/>
      </w:pPr>
      <w:r>
        <w:rPr>
          <w:rFonts w:ascii="Verdana" w:hAnsi="Verdana"/>
          <w:sz w:val="20"/>
        </w:rPr>
        <w:t>Test water quality</w:t>
      </w:r>
      <w:r w:rsidR="00277D0F">
        <w:rPr>
          <w:rFonts w:ascii="Verdana" w:hAnsi="Verdana"/>
          <w:sz w:val="20"/>
        </w:rPr>
        <w:t xml:space="preserve">, </w:t>
      </w:r>
      <w:r>
        <w:rPr>
          <w:rFonts w:ascii="Verdana" w:hAnsi="Verdana"/>
          <w:sz w:val="20"/>
        </w:rPr>
        <w:t>make adjustments</w:t>
      </w:r>
      <w:r w:rsidR="00277D0F">
        <w:rPr>
          <w:rFonts w:ascii="Verdana" w:hAnsi="Verdana"/>
          <w:sz w:val="20"/>
        </w:rPr>
        <w:t>,</w:t>
      </w:r>
      <w:r>
        <w:rPr>
          <w:rFonts w:ascii="Verdana" w:hAnsi="Verdana"/>
          <w:sz w:val="20"/>
        </w:rPr>
        <w:t xml:space="preserve"> note on diary</w:t>
      </w:r>
    </w:p>
    <w:p w:rsidR="00277D0F" w:rsidRDefault="00277D0F">
      <w:pPr>
        <w:pStyle w:val="Default"/>
        <w:rPr>
          <w:rFonts w:ascii="Verdana" w:hAnsi="Verdana"/>
          <w:sz w:val="20"/>
        </w:rPr>
      </w:pPr>
    </w:p>
    <w:p w:rsidR="00A13A2D" w:rsidRDefault="00BF2A4B">
      <w:pPr>
        <w:pStyle w:val="Default"/>
      </w:pPr>
      <w:r>
        <w:rPr>
          <w:rFonts w:ascii="Verdana" w:hAnsi="Verdana"/>
          <w:sz w:val="20"/>
        </w:rPr>
        <w:t>Water Quality Tests and Adjustments.</w:t>
      </w:r>
    </w:p>
    <w:p w:rsidR="00A13A2D" w:rsidRDefault="00BF2A4B">
      <w:pPr>
        <w:pStyle w:val="Default"/>
      </w:pPr>
      <w:r>
        <w:rPr>
          <w:rFonts w:ascii="Verdana" w:hAnsi="Verdana"/>
          <w:sz w:val="20"/>
        </w:rPr>
        <w:t xml:space="preserve">The water </w:t>
      </w:r>
      <w:r w:rsidR="00277D0F" w:rsidRPr="00277D0F">
        <w:rPr>
          <w:rFonts w:ascii="Verdana" w:hAnsi="Verdana"/>
          <w:sz w:val="20"/>
          <w:highlight w:val="yellow"/>
        </w:rPr>
        <w:t>quality</w:t>
      </w:r>
      <w:r w:rsidR="00277D0F">
        <w:rPr>
          <w:rFonts w:ascii="Verdana" w:hAnsi="Verdana"/>
          <w:sz w:val="20"/>
        </w:rPr>
        <w:t xml:space="preserve"> tests that are required are</w:t>
      </w:r>
      <w:r w:rsidR="00277D0F" w:rsidRPr="00277D0F">
        <w:rPr>
          <w:rFonts w:ascii="Verdana" w:hAnsi="Verdana"/>
          <w:sz w:val="20"/>
          <w:highlight w:val="yellow"/>
        </w:rPr>
        <w:t>:</w:t>
      </w:r>
    </w:p>
    <w:p w:rsidR="00A13A2D" w:rsidRDefault="00277D0F">
      <w:pPr>
        <w:pStyle w:val="Default"/>
      </w:pPr>
      <w:r>
        <w:rPr>
          <w:rFonts w:ascii="Verdana" w:hAnsi="Verdana"/>
          <w:sz w:val="20"/>
        </w:rPr>
        <w:t xml:space="preserve">Hardness – use an </w:t>
      </w:r>
      <w:r w:rsidRPr="00277D0F">
        <w:rPr>
          <w:rFonts w:ascii="Verdana" w:hAnsi="Verdana"/>
          <w:sz w:val="20"/>
          <w:highlight w:val="yellow"/>
        </w:rPr>
        <w:t>Aquasonic</w:t>
      </w:r>
      <w:r w:rsidR="00BF2A4B">
        <w:rPr>
          <w:rFonts w:ascii="Verdana" w:hAnsi="Verdana"/>
          <w:sz w:val="20"/>
        </w:rPr>
        <w:t xml:space="preserve"> </w:t>
      </w:r>
      <w:r w:rsidRPr="00277D0F">
        <w:rPr>
          <w:rFonts w:ascii="Verdana" w:hAnsi="Verdana"/>
          <w:sz w:val="20"/>
          <w:highlight w:val="yellow"/>
        </w:rPr>
        <w:t>t</w:t>
      </w:r>
      <w:r w:rsidR="00BF2A4B" w:rsidRPr="00277D0F">
        <w:rPr>
          <w:rFonts w:ascii="Verdana" w:hAnsi="Verdana"/>
          <w:sz w:val="20"/>
          <w:highlight w:val="yellow"/>
        </w:rPr>
        <w:t xml:space="preserve">est </w:t>
      </w:r>
      <w:r w:rsidRPr="00277D0F">
        <w:rPr>
          <w:rFonts w:ascii="Verdana" w:hAnsi="Verdana"/>
          <w:sz w:val="20"/>
          <w:highlight w:val="yellow"/>
        </w:rPr>
        <w:t>kit and</w:t>
      </w:r>
      <w:r>
        <w:rPr>
          <w:rFonts w:ascii="Verdana" w:hAnsi="Verdana"/>
          <w:sz w:val="20"/>
        </w:rPr>
        <w:t xml:space="preserve"> </w:t>
      </w:r>
      <w:r w:rsidR="00BF2A4B">
        <w:rPr>
          <w:rFonts w:ascii="Verdana" w:hAnsi="Verdana"/>
          <w:sz w:val="20"/>
        </w:rPr>
        <w:t xml:space="preserve">make a record of the hardness level indicated.  A target level of 70 ppm is </w:t>
      </w:r>
      <w:r w:rsidRPr="00277D0F">
        <w:rPr>
          <w:rFonts w:ascii="Verdana" w:hAnsi="Verdana"/>
          <w:sz w:val="20"/>
          <w:highlight w:val="yellow"/>
        </w:rPr>
        <w:t>desirable</w:t>
      </w:r>
      <w:r w:rsidR="00BF2A4B">
        <w:rPr>
          <w:rFonts w:ascii="Verdana" w:hAnsi="Verdana"/>
          <w:sz w:val="20"/>
        </w:rPr>
        <w:t xml:space="preserve"> and the weekly addition of the 30 </w:t>
      </w:r>
      <w:r w:rsidR="00BF2A4B" w:rsidRPr="00277D0F">
        <w:rPr>
          <w:rFonts w:ascii="Verdana" w:hAnsi="Verdana"/>
          <w:sz w:val="20"/>
          <w:highlight w:val="yellow"/>
        </w:rPr>
        <w:t>grams</w:t>
      </w:r>
      <w:r w:rsidR="00BF2A4B">
        <w:rPr>
          <w:rFonts w:ascii="Verdana" w:hAnsi="Verdana"/>
          <w:sz w:val="20"/>
        </w:rPr>
        <w:t xml:space="preserve"> of dolomite should keep the levels up.   If it does not then the weekly dose could be increased slightly.</w:t>
      </w:r>
    </w:p>
    <w:p w:rsidR="00A13A2D" w:rsidRDefault="00BF2A4B">
      <w:pPr>
        <w:pStyle w:val="Default"/>
      </w:pPr>
      <w:r>
        <w:rPr>
          <w:rFonts w:ascii="Verdana" w:hAnsi="Verdana"/>
          <w:sz w:val="20"/>
        </w:rPr>
        <w:t>Alkalinity (</w:t>
      </w:r>
      <w:r w:rsidR="003B44D4">
        <w:rPr>
          <w:rFonts w:ascii="Verdana" w:hAnsi="Verdana"/>
          <w:sz w:val="20"/>
        </w:rPr>
        <w:t xml:space="preserve"> also known as </w:t>
      </w:r>
      <w:r>
        <w:rPr>
          <w:rFonts w:ascii="Verdana" w:hAnsi="Verdana"/>
          <w:sz w:val="20"/>
        </w:rPr>
        <w:t>Carbonate Hardness</w:t>
      </w:r>
      <w:r w:rsidR="003B44D4">
        <w:rPr>
          <w:rFonts w:ascii="Verdana" w:hAnsi="Verdana"/>
          <w:sz w:val="20"/>
        </w:rPr>
        <w:t xml:space="preserve"> and</w:t>
      </w:r>
      <w:r>
        <w:rPr>
          <w:rFonts w:ascii="Verdana" w:hAnsi="Verdana"/>
          <w:sz w:val="20"/>
        </w:rPr>
        <w:t xml:space="preserve"> Acid Binding capacity</w:t>
      </w:r>
      <w:r w:rsidRPr="0028006F">
        <w:rPr>
          <w:rFonts w:ascii="Verdana" w:hAnsi="Verdana"/>
          <w:sz w:val="20"/>
          <w:highlight w:val="yellow"/>
        </w:rPr>
        <w:t xml:space="preserve">) </w:t>
      </w:r>
      <w:r w:rsidR="0028006F" w:rsidRPr="0028006F">
        <w:rPr>
          <w:rFonts w:ascii="Verdana" w:hAnsi="Verdana"/>
          <w:sz w:val="20"/>
          <w:highlight w:val="yellow"/>
        </w:rPr>
        <w:t xml:space="preserve">- </w:t>
      </w:r>
      <w:r w:rsidRPr="0028006F">
        <w:rPr>
          <w:rFonts w:ascii="Verdana" w:hAnsi="Verdana"/>
          <w:sz w:val="20"/>
          <w:highlight w:val="yellow"/>
        </w:rPr>
        <w:t>The</w:t>
      </w:r>
      <w:r>
        <w:rPr>
          <w:rFonts w:ascii="Verdana" w:hAnsi="Verdana"/>
          <w:sz w:val="20"/>
        </w:rPr>
        <w:t xml:space="preserve"> level of carbonates is measured with an </w:t>
      </w:r>
      <w:r w:rsidRPr="0028006F">
        <w:rPr>
          <w:rFonts w:ascii="Verdana" w:hAnsi="Verdana"/>
          <w:sz w:val="20"/>
          <w:highlight w:val="yellow"/>
        </w:rPr>
        <w:t>Aquasonic</w:t>
      </w:r>
      <w:r>
        <w:rPr>
          <w:rFonts w:ascii="Verdana" w:hAnsi="Verdana"/>
          <w:sz w:val="20"/>
        </w:rPr>
        <w:t xml:space="preserve"> test kit.  The desired level is 80ppm and can be increased by adding 9 grams of potassium bicarbonate to a 450 litre </w:t>
      </w:r>
      <w:r w:rsidR="0028006F" w:rsidRPr="0028006F">
        <w:rPr>
          <w:rFonts w:ascii="Verdana" w:hAnsi="Verdana"/>
          <w:sz w:val="20"/>
          <w:highlight w:val="yellow"/>
        </w:rPr>
        <w:t>aquarium</w:t>
      </w:r>
      <w:r>
        <w:rPr>
          <w:rFonts w:ascii="Verdana" w:hAnsi="Verdana"/>
          <w:sz w:val="20"/>
        </w:rPr>
        <w:t xml:space="preserve"> to achieve a 10ppm rise in the level.  The rule is that 20 </w:t>
      </w:r>
      <w:r w:rsidRPr="0028006F">
        <w:rPr>
          <w:rFonts w:ascii="Verdana" w:hAnsi="Verdana"/>
          <w:sz w:val="20"/>
          <w:highlight w:val="yellow"/>
        </w:rPr>
        <w:t>grams</w:t>
      </w:r>
      <w:r>
        <w:rPr>
          <w:rFonts w:ascii="Verdana" w:hAnsi="Verdana"/>
          <w:sz w:val="20"/>
        </w:rPr>
        <w:t xml:space="preserve"> of potassium bicarbonate in a ton of water (1000 litres) will raise the carbonate hardness or alkalinity by 10 ppm</w:t>
      </w:r>
      <w:r w:rsidR="0028006F" w:rsidRPr="0028006F">
        <w:rPr>
          <w:rFonts w:ascii="Verdana" w:hAnsi="Verdana"/>
          <w:sz w:val="20"/>
          <w:highlight w:val="yellow"/>
        </w:rPr>
        <w:t>.</w:t>
      </w:r>
    </w:p>
    <w:p w:rsidR="00A13A2D" w:rsidRDefault="00A13A2D">
      <w:pPr>
        <w:pStyle w:val="Default"/>
      </w:pPr>
    </w:p>
    <w:p w:rsidR="00A13A2D" w:rsidRDefault="00BF2A4B">
      <w:pPr>
        <w:pStyle w:val="Default"/>
      </w:pPr>
      <w:r>
        <w:rPr>
          <w:rFonts w:ascii="Verdana" w:hAnsi="Verdana"/>
          <w:sz w:val="20"/>
        </w:rPr>
        <w:t xml:space="preserve">Temperature - Keep between 25 and 30 Deg C. </w:t>
      </w:r>
      <w:r w:rsidR="0028006F" w:rsidRPr="0028006F">
        <w:rPr>
          <w:rFonts w:ascii="Verdana" w:hAnsi="Verdana"/>
          <w:sz w:val="20"/>
          <w:highlight w:val="yellow"/>
        </w:rPr>
        <w:t>That should be the temperature in the</w:t>
      </w:r>
      <w:r w:rsidR="0028006F">
        <w:rPr>
          <w:rFonts w:ascii="Verdana" w:hAnsi="Verdana"/>
          <w:sz w:val="20"/>
        </w:rPr>
        <w:t xml:space="preserve"> </w:t>
      </w:r>
      <w:r>
        <w:rPr>
          <w:rFonts w:ascii="Verdana" w:hAnsi="Verdana"/>
          <w:sz w:val="20"/>
        </w:rPr>
        <w:t xml:space="preserve">general area where the aquarium is located.   If the temperature goes past the upper or lower levels on a regular basis </w:t>
      </w:r>
      <w:r w:rsidR="0028006F" w:rsidRPr="0028006F">
        <w:rPr>
          <w:rFonts w:ascii="Verdana" w:hAnsi="Verdana"/>
          <w:sz w:val="20"/>
          <w:highlight w:val="yellow"/>
        </w:rPr>
        <w:t>you may need to add</w:t>
      </w:r>
      <w:r w:rsidR="0028006F" w:rsidRPr="0028006F">
        <w:rPr>
          <w:rFonts w:ascii="Verdana" w:hAnsi="Verdana"/>
          <w:sz w:val="20"/>
        </w:rPr>
        <w:t xml:space="preserve"> </w:t>
      </w:r>
      <w:r w:rsidRPr="0028006F">
        <w:rPr>
          <w:rFonts w:ascii="Verdana" w:hAnsi="Verdana"/>
          <w:sz w:val="20"/>
        </w:rPr>
        <w:t>a</w:t>
      </w:r>
      <w:r>
        <w:rPr>
          <w:rFonts w:ascii="Verdana" w:hAnsi="Verdana"/>
          <w:sz w:val="20"/>
        </w:rPr>
        <w:t xml:space="preserve"> heater or chiller.</w:t>
      </w:r>
    </w:p>
    <w:p w:rsidR="00A13A2D" w:rsidRDefault="00A13A2D">
      <w:pPr>
        <w:pStyle w:val="Default"/>
      </w:pPr>
    </w:p>
    <w:p w:rsidR="00A13A2D" w:rsidRDefault="00BF2A4B">
      <w:pPr>
        <w:pStyle w:val="Default"/>
      </w:pPr>
      <w:r>
        <w:rPr>
          <w:rFonts w:ascii="Verdana" w:hAnsi="Verdana"/>
          <w:sz w:val="20"/>
        </w:rPr>
        <w:t>pH – the best pH is about neutral</w:t>
      </w:r>
      <w:r w:rsidR="000A4602">
        <w:rPr>
          <w:rFonts w:ascii="Verdana" w:hAnsi="Verdana"/>
          <w:sz w:val="20"/>
        </w:rPr>
        <w:t xml:space="preserve"> </w:t>
      </w:r>
      <w:r w:rsidR="000A4602" w:rsidRPr="000A4602">
        <w:rPr>
          <w:rFonts w:ascii="Verdana" w:hAnsi="Verdana"/>
          <w:sz w:val="20"/>
          <w:highlight w:val="yellow"/>
        </w:rPr>
        <w:t>or 7.0</w:t>
      </w:r>
      <w:r>
        <w:rPr>
          <w:rFonts w:ascii="Verdana" w:hAnsi="Verdana"/>
          <w:sz w:val="20"/>
        </w:rPr>
        <w:t xml:space="preserve">.  It may go a little higher which will be </w:t>
      </w:r>
      <w:r w:rsidR="003B44D4">
        <w:rPr>
          <w:rFonts w:ascii="Verdana" w:hAnsi="Verdana"/>
          <w:strike/>
          <w:sz w:val="20"/>
          <w:highlight w:val="lightGray"/>
        </w:rPr>
        <w:t xml:space="preserve"> </w:t>
      </w:r>
      <w:r w:rsidR="000A4602" w:rsidRPr="000A4602">
        <w:rPr>
          <w:rFonts w:ascii="Verdana" w:hAnsi="Verdana"/>
          <w:sz w:val="20"/>
          <w:highlight w:val="yellow"/>
        </w:rPr>
        <w:t>okay</w:t>
      </w:r>
      <w:r w:rsidR="000A4602">
        <w:rPr>
          <w:rFonts w:ascii="Verdana" w:hAnsi="Verdana"/>
          <w:sz w:val="20"/>
        </w:rPr>
        <w:t xml:space="preserve"> </w:t>
      </w:r>
      <w:r>
        <w:rPr>
          <w:rFonts w:ascii="Verdana" w:hAnsi="Verdana"/>
          <w:sz w:val="20"/>
        </w:rPr>
        <w:t xml:space="preserve">but if it gets below 6.5 then </w:t>
      </w:r>
      <w:r w:rsidR="000A4602" w:rsidRPr="000A4602">
        <w:rPr>
          <w:rFonts w:ascii="Verdana" w:hAnsi="Verdana"/>
          <w:sz w:val="20"/>
          <w:highlight w:val="yellow"/>
        </w:rPr>
        <w:t>add</w:t>
      </w:r>
      <w:r w:rsidR="000A4602">
        <w:rPr>
          <w:rFonts w:ascii="Verdana" w:hAnsi="Verdana"/>
          <w:sz w:val="20"/>
        </w:rPr>
        <w:t xml:space="preserve"> </w:t>
      </w:r>
      <w:r>
        <w:rPr>
          <w:rFonts w:ascii="Verdana" w:hAnsi="Verdana"/>
          <w:sz w:val="20"/>
        </w:rPr>
        <w:t>some potassium bicarbonate to increase alkalinity to 80 ppm will most likely adjust it correctly.</w:t>
      </w:r>
    </w:p>
    <w:p w:rsidR="00A13A2D" w:rsidRDefault="00A13A2D">
      <w:pPr>
        <w:pStyle w:val="Default"/>
      </w:pPr>
    </w:p>
    <w:p w:rsidR="00A13A2D" w:rsidRDefault="00BF2A4B">
      <w:pPr>
        <w:pStyle w:val="Default"/>
      </w:pPr>
      <w:r>
        <w:rPr>
          <w:rFonts w:ascii="Verdana" w:hAnsi="Verdana"/>
          <w:sz w:val="20"/>
          <w:u w:val="single"/>
        </w:rPr>
        <w:t xml:space="preserve">Saturday and Sunday </w:t>
      </w:r>
    </w:p>
    <w:p w:rsidR="00A13A2D" w:rsidRDefault="000A4602">
      <w:pPr>
        <w:pStyle w:val="Default"/>
      </w:pPr>
      <w:r w:rsidRPr="000A4602">
        <w:rPr>
          <w:rFonts w:ascii="Verdana" w:hAnsi="Verdana"/>
          <w:sz w:val="20"/>
          <w:highlight w:val="yellow"/>
        </w:rPr>
        <w:t>N</w:t>
      </w:r>
      <w:r w:rsidR="00BF2A4B" w:rsidRPr="000A4602">
        <w:rPr>
          <w:rFonts w:ascii="Verdana" w:hAnsi="Verdana"/>
          <w:sz w:val="20"/>
          <w:highlight w:val="yellow"/>
        </w:rPr>
        <w:t>o</w:t>
      </w:r>
      <w:r w:rsidR="00BF2A4B">
        <w:rPr>
          <w:rFonts w:ascii="Verdana" w:hAnsi="Verdana"/>
          <w:sz w:val="20"/>
        </w:rPr>
        <w:t xml:space="preserve"> need to feed fish but if someone is present feeding will be OK.  Going without food over the weekend </w:t>
      </w:r>
      <w:r w:rsidRPr="000A4602">
        <w:rPr>
          <w:rFonts w:ascii="Verdana" w:hAnsi="Verdana"/>
          <w:sz w:val="20"/>
          <w:highlight w:val="yellow"/>
        </w:rPr>
        <w:t>won’t</w:t>
      </w:r>
      <w:r w:rsidR="00BF2A4B">
        <w:rPr>
          <w:rFonts w:ascii="Verdana" w:hAnsi="Verdana"/>
          <w:sz w:val="20"/>
        </w:rPr>
        <w:t xml:space="preserve"> hurt the fish.</w:t>
      </w:r>
    </w:p>
    <w:p w:rsidR="00A13A2D" w:rsidRDefault="00A13A2D">
      <w:pPr>
        <w:pStyle w:val="Default"/>
      </w:pPr>
    </w:p>
    <w:p w:rsidR="00A13A2D" w:rsidRDefault="00A13A2D">
      <w:pPr>
        <w:pStyle w:val="Default"/>
      </w:pPr>
    </w:p>
    <w:p w:rsidR="00A13A2D" w:rsidRDefault="00A13A2D">
      <w:pPr>
        <w:pStyle w:val="Default"/>
      </w:pPr>
    </w:p>
    <w:p w:rsidR="00455A15" w:rsidRDefault="00455A15">
      <w:pPr>
        <w:pStyle w:val="Default"/>
        <w:rPr>
          <w:rFonts w:ascii="Verdana" w:hAnsi="Verdana"/>
          <w:b/>
          <w:sz w:val="20"/>
        </w:rPr>
      </w:pPr>
    </w:p>
    <w:p w:rsidR="002237C7" w:rsidRDefault="002237C7">
      <w:pPr>
        <w:pStyle w:val="Default"/>
        <w:rPr>
          <w:rFonts w:ascii="Verdana" w:hAnsi="Verdana"/>
          <w:b/>
          <w:sz w:val="20"/>
        </w:rPr>
      </w:pPr>
    </w:p>
    <w:p w:rsidR="002237C7" w:rsidRDefault="002237C7">
      <w:pPr>
        <w:pStyle w:val="Default"/>
        <w:rPr>
          <w:rFonts w:ascii="Verdana" w:hAnsi="Verdana"/>
          <w:b/>
          <w:sz w:val="20"/>
        </w:rPr>
      </w:pPr>
    </w:p>
    <w:p w:rsidR="002237C7" w:rsidRDefault="002237C7">
      <w:pPr>
        <w:pStyle w:val="Default"/>
        <w:rPr>
          <w:rFonts w:ascii="Verdana" w:hAnsi="Verdana"/>
          <w:b/>
          <w:sz w:val="20"/>
        </w:rPr>
      </w:pPr>
    </w:p>
    <w:p w:rsidR="002237C7" w:rsidRDefault="002237C7">
      <w:pPr>
        <w:pStyle w:val="Default"/>
        <w:rPr>
          <w:rFonts w:ascii="Verdana" w:hAnsi="Verdana"/>
          <w:b/>
          <w:sz w:val="20"/>
        </w:rPr>
      </w:pPr>
    </w:p>
    <w:p w:rsidR="002237C7" w:rsidRDefault="002237C7">
      <w:pPr>
        <w:pStyle w:val="Default"/>
        <w:rPr>
          <w:rFonts w:ascii="Verdana" w:hAnsi="Verdana"/>
          <w:b/>
          <w:sz w:val="20"/>
        </w:rPr>
      </w:pPr>
    </w:p>
    <w:p w:rsidR="002237C7" w:rsidRDefault="002237C7">
      <w:pPr>
        <w:pStyle w:val="Default"/>
        <w:rPr>
          <w:rFonts w:ascii="Verdana" w:hAnsi="Verdana"/>
          <w:b/>
          <w:sz w:val="20"/>
        </w:rPr>
      </w:pPr>
    </w:p>
    <w:p w:rsidR="002237C7" w:rsidRDefault="002237C7">
      <w:pPr>
        <w:pStyle w:val="Default"/>
        <w:rPr>
          <w:rFonts w:ascii="Verdana" w:hAnsi="Verdana"/>
          <w:b/>
          <w:sz w:val="20"/>
        </w:rPr>
      </w:pPr>
    </w:p>
    <w:p w:rsidR="002237C7" w:rsidRDefault="002237C7">
      <w:pPr>
        <w:pStyle w:val="Default"/>
        <w:rPr>
          <w:rFonts w:ascii="Verdana" w:hAnsi="Verdana"/>
          <w:b/>
          <w:sz w:val="20"/>
        </w:rPr>
      </w:pPr>
    </w:p>
    <w:p w:rsidR="002237C7" w:rsidRDefault="002237C7">
      <w:pPr>
        <w:pStyle w:val="Default"/>
        <w:rPr>
          <w:rFonts w:ascii="Verdana" w:hAnsi="Verdana"/>
          <w:b/>
          <w:sz w:val="20"/>
        </w:rPr>
      </w:pPr>
    </w:p>
    <w:p w:rsidR="00455A15" w:rsidRDefault="00455A15" w:rsidP="00455A15">
      <w:pPr>
        <w:pStyle w:val="Heading1"/>
      </w:pPr>
      <w:bookmarkStart w:id="17" w:name="_Toc320971919"/>
      <w:r>
        <w:t>Appendix 2</w:t>
      </w:r>
      <w:bookmarkEnd w:id="17"/>
    </w:p>
    <w:p w:rsidR="00A13A2D" w:rsidRDefault="00BF2A4B">
      <w:pPr>
        <w:pStyle w:val="Default"/>
      </w:pPr>
      <w:r>
        <w:rPr>
          <w:rFonts w:ascii="Verdana" w:hAnsi="Verdana"/>
          <w:b/>
          <w:sz w:val="20"/>
        </w:rPr>
        <w:t>Aquarium - 450 litre Native Planted Biotope</w:t>
      </w:r>
    </w:p>
    <w:tbl>
      <w:tblPr>
        <w:tblW w:w="0" w:type="auto"/>
        <w:tblInd w:w="-20"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690"/>
        <w:gridCol w:w="842"/>
        <w:gridCol w:w="1050"/>
        <w:gridCol w:w="807"/>
        <w:gridCol w:w="850"/>
        <w:gridCol w:w="851"/>
        <w:gridCol w:w="3452"/>
      </w:tblGrid>
      <w:tr w:rsidR="00A13A2D">
        <w:trPr>
          <w:trHeight w:val="697"/>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bookmarkStart w:id="18" w:name="RANGE!A1:I52"/>
            <w:bookmarkEnd w:id="18"/>
            <w:r>
              <w:rPr>
                <w:rFonts w:ascii="Verdana" w:hAnsi="Verdana"/>
                <w:sz w:val="20"/>
                <w:szCs w:val="20"/>
                <w:lang w:val="en-AU"/>
              </w:rPr>
              <w:t>Date</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Time</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Temp</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Alk</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GH</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pH</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Comments and operators name</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r w:rsidR="00A13A2D">
        <w:trPr>
          <w:trHeight w:val="260"/>
        </w:trPr>
        <w:tc>
          <w:tcPr>
            <w:tcW w:w="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c>
          <w:tcPr>
            <w:tcW w:w="34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13A2D" w:rsidRDefault="00BF2A4B">
            <w:pPr>
              <w:pStyle w:val="Default"/>
            </w:pPr>
            <w:r>
              <w:rPr>
                <w:rFonts w:ascii="Verdana" w:hAnsi="Verdana"/>
                <w:sz w:val="20"/>
                <w:szCs w:val="20"/>
                <w:lang w:val="en-AU"/>
              </w:rPr>
              <w:t> </w:t>
            </w:r>
          </w:p>
        </w:tc>
      </w:tr>
    </w:tbl>
    <w:p w:rsidR="00A13A2D" w:rsidRDefault="00A13A2D" w:rsidP="005F247D">
      <w:pPr>
        <w:pStyle w:val="Default"/>
      </w:pPr>
      <w:bookmarkStart w:id="19" w:name="_GoBack"/>
      <w:bookmarkEnd w:id="19"/>
    </w:p>
    <w:sectPr w:rsidR="00A13A2D" w:rsidSect="00D837DA">
      <w:footerReference w:type="default" r:id="rId31"/>
      <w:pgSz w:w="11906" w:h="16838"/>
      <w:pgMar w:top="1440" w:right="1800" w:bottom="1440" w:left="1800" w:gutter="0"/>
      <w:pgNumType w:start="1"/>
      <w:formProt w:val="0"/>
      <w:docGrid w:linePitch="299"/>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94C" w:rsidRDefault="00CC194C" w:rsidP="00D837DA">
      <w:pPr>
        <w:spacing w:after="0" w:line="240" w:lineRule="auto"/>
      </w:pPr>
      <w:r>
        <w:separator/>
      </w:r>
    </w:p>
  </w:endnote>
  <w:endnote w:type="continuationSeparator" w:id="0">
    <w:p w:rsidR="00CC194C" w:rsidRDefault="00CC194C" w:rsidP="00D837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DejaVu Sans">
    <w:panose1 w:val="00000000000000000000"/>
    <w:charset w:val="00"/>
    <w:family w:val="roman"/>
    <w:notTrueType/>
    <w:pitch w:val="default"/>
    <w:sig w:usb0="00000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 w:name="Mangal">
    <w:charset w:val="00"/>
    <w:family w:val="auto"/>
    <w:pitch w:val="variable"/>
    <w:sig w:usb0="00008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Geneva">
    <w:panose1 w:val="020B0503030404040204"/>
    <w:charset w:val="00"/>
    <w:family w:val="auto"/>
    <w:pitch w:val="variable"/>
    <w:sig w:usb0="00000003" w:usb1="00000000" w:usb2="00000000" w:usb3="00000000" w:csb0="00000001" w:csb1="00000000"/>
  </w:font>
  <w:font w:name="Myriad Pro">
    <w:panose1 w:val="020B0503030403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7148496"/>
      <w:docPartObj>
        <w:docPartGallery w:val="Page Numbers (Bottom of Page)"/>
        <w:docPartUnique/>
      </w:docPartObj>
    </w:sdtPr>
    <w:sdtEndPr>
      <w:rPr>
        <w:noProof/>
      </w:rPr>
    </w:sdtEndPr>
    <w:sdtContent>
      <w:p w:rsidR="00CC194C" w:rsidRDefault="00CC194C">
        <w:pPr>
          <w:pStyle w:val="Footer"/>
          <w:jc w:val="right"/>
        </w:pPr>
        <w:fldSimple w:instr=" PAGE   \* MERGEFORMAT ">
          <w:r w:rsidR="003B44D4">
            <w:rPr>
              <w:noProof/>
            </w:rPr>
            <w:t>33</w:t>
          </w:r>
        </w:fldSimple>
      </w:p>
    </w:sdtContent>
  </w:sdt>
  <w:p w:rsidR="00CC194C" w:rsidRDefault="00CC194C">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94C" w:rsidRDefault="00CC194C" w:rsidP="00D837DA">
      <w:pPr>
        <w:spacing w:after="0" w:line="240" w:lineRule="auto"/>
      </w:pPr>
      <w:r>
        <w:separator/>
      </w:r>
    </w:p>
  </w:footnote>
  <w:footnote w:type="continuationSeparator" w:id="0">
    <w:p w:rsidR="00CC194C" w:rsidRDefault="00CC194C" w:rsidP="00D837DA">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70467"/>
    <w:multiLevelType w:val="multilevel"/>
    <w:tmpl w:val="47C60E3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nsid w:val="557F27E6"/>
    <w:multiLevelType w:val="multilevel"/>
    <w:tmpl w:val="CA92DB3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
    <w:nsid w:val="55F302AA"/>
    <w:multiLevelType w:val="multilevel"/>
    <w:tmpl w:val="A6F8F3C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hdrShapeDefaults>
    <o:shapedefaults v:ext="edit" spidmax="2050"/>
  </w:hdrShapeDefaults>
  <w:footnotePr>
    <w:footnote w:id="-1"/>
    <w:footnote w:id="0"/>
  </w:footnotePr>
  <w:endnotePr>
    <w:endnote w:id="-1"/>
    <w:endnote w:id="0"/>
  </w:endnotePr>
  <w:compat>
    <w:useFELayout/>
  </w:compat>
  <w:rsids>
    <w:rsidRoot w:val="00A13A2D"/>
    <w:rsid w:val="00016107"/>
    <w:rsid w:val="0003067A"/>
    <w:rsid w:val="00031060"/>
    <w:rsid w:val="00097673"/>
    <w:rsid w:val="000A4602"/>
    <w:rsid w:val="000C2971"/>
    <w:rsid w:val="000C7180"/>
    <w:rsid w:val="000D1D2C"/>
    <w:rsid w:val="000D2152"/>
    <w:rsid w:val="000D746B"/>
    <w:rsid w:val="000F111B"/>
    <w:rsid w:val="000F6A4A"/>
    <w:rsid w:val="00130B84"/>
    <w:rsid w:val="0015136C"/>
    <w:rsid w:val="001627CD"/>
    <w:rsid w:val="001A1946"/>
    <w:rsid w:val="001A2308"/>
    <w:rsid w:val="001A5413"/>
    <w:rsid w:val="001B0272"/>
    <w:rsid w:val="001B7CA3"/>
    <w:rsid w:val="001E38F2"/>
    <w:rsid w:val="00204517"/>
    <w:rsid w:val="002201C6"/>
    <w:rsid w:val="002237C7"/>
    <w:rsid w:val="00277D0F"/>
    <w:rsid w:val="0028006F"/>
    <w:rsid w:val="0029469C"/>
    <w:rsid w:val="003069B0"/>
    <w:rsid w:val="0031335F"/>
    <w:rsid w:val="003550C2"/>
    <w:rsid w:val="003664E9"/>
    <w:rsid w:val="003B44D4"/>
    <w:rsid w:val="003B4C6E"/>
    <w:rsid w:val="003D6175"/>
    <w:rsid w:val="0042455C"/>
    <w:rsid w:val="00431552"/>
    <w:rsid w:val="00437D97"/>
    <w:rsid w:val="00455A15"/>
    <w:rsid w:val="00477D30"/>
    <w:rsid w:val="004857AA"/>
    <w:rsid w:val="00497590"/>
    <w:rsid w:val="004E5C48"/>
    <w:rsid w:val="00507484"/>
    <w:rsid w:val="00513FD1"/>
    <w:rsid w:val="00546A02"/>
    <w:rsid w:val="00550EBA"/>
    <w:rsid w:val="00573BAB"/>
    <w:rsid w:val="00597742"/>
    <w:rsid w:val="005B2088"/>
    <w:rsid w:val="005F247D"/>
    <w:rsid w:val="0063719E"/>
    <w:rsid w:val="0067780D"/>
    <w:rsid w:val="006C41ED"/>
    <w:rsid w:val="006C70AA"/>
    <w:rsid w:val="006F4A6C"/>
    <w:rsid w:val="00720036"/>
    <w:rsid w:val="0072326E"/>
    <w:rsid w:val="00725ACA"/>
    <w:rsid w:val="00725E8C"/>
    <w:rsid w:val="00771C2F"/>
    <w:rsid w:val="007868A4"/>
    <w:rsid w:val="007D0A8A"/>
    <w:rsid w:val="007E2443"/>
    <w:rsid w:val="0080370F"/>
    <w:rsid w:val="008351F6"/>
    <w:rsid w:val="008432B2"/>
    <w:rsid w:val="00872417"/>
    <w:rsid w:val="00880D48"/>
    <w:rsid w:val="00886BCB"/>
    <w:rsid w:val="00896041"/>
    <w:rsid w:val="008A691F"/>
    <w:rsid w:val="008B2ADF"/>
    <w:rsid w:val="008D2E09"/>
    <w:rsid w:val="00901FAE"/>
    <w:rsid w:val="009103D7"/>
    <w:rsid w:val="00914436"/>
    <w:rsid w:val="00924D4C"/>
    <w:rsid w:val="0093234B"/>
    <w:rsid w:val="00935B61"/>
    <w:rsid w:val="00946D9F"/>
    <w:rsid w:val="00950403"/>
    <w:rsid w:val="00976917"/>
    <w:rsid w:val="00982ACA"/>
    <w:rsid w:val="009C2649"/>
    <w:rsid w:val="009C3593"/>
    <w:rsid w:val="009D602A"/>
    <w:rsid w:val="009D7BA9"/>
    <w:rsid w:val="00A13A2D"/>
    <w:rsid w:val="00A15295"/>
    <w:rsid w:val="00A25584"/>
    <w:rsid w:val="00A26419"/>
    <w:rsid w:val="00A26F57"/>
    <w:rsid w:val="00A43ECA"/>
    <w:rsid w:val="00A84EFF"/>
    <w:rsid w:val="00AA687F"/>
    <w:rsid w:val="00AC135B"/>
    <w:rsid w:val="00AE293F"/>
    <w:rsid w:val="00B679A5"/>
    <w:rsid w:val="00B72862"/>
    <w:rsid w:val="00BA3261"/>
    <w:rsid w:val="00BD271C"/>
    <w:rsid w:val="00BE30E1"/>
    <w:rsid w:val="00BE7128"/>
    <w:rsid w:val="00BF2A4B"/>
    <w:rsid w:val="00BF31F2"/>
    <w:rsid w:val="00C5136E"/>
    <w:rsid w:val="00C53EE7"/>
    <w:rsid w:val="00C73871"/>
    <w:rsid w:val="00C73C8A"/>
    <w:rsid w:val="00C76EF6"/>
    <w:rsid w:val="00CB5BB2"/>
    <w:rsid w:val="00CC194C"/>
    <w:rsid w:val="00CD08D2"/>
    <w:rsid w:val="00CE3816"/>
    <w:rsid w:val="00D837DA"/>
    <w:rsid w:val="00D9075A"/>
    <w:rsid w:val="00D95B87"/>
    <w:rsid w:val="00DB4F06"/>
    <w:rsid w:val="00DB5360"/>
    <w:rsid w:val="00DE2DE2"/>
    <w:rsid w:val="00DE4940"/>
    <w:rsid w:val="00DE6DC0"/>
    <w:rsid w:val="00E057C7"/>
    <w:rsid w:val="00E25DB9"/>
    <w:rsid w:val="00E3059C"/>
    <w:rsid w:val="00E34C23"/>
    <w:rsid w:val="00EA5CF9"/>
    <w:rsid w:val="00F15B43"/>
    <w:rsid w:val="00F3123A"/>
    <w:rsid w:val="00F6233A"/>
    <w:rsid w:val="00F763B1"/>
    <w:rsid w:val="00F850AF"/>
    <w:rsid w:val="00F86785"/>
    <w:rsid w:val="00F97435"/>
    <w:rsid w:val="00FA72EB"/>
    <w:rsid w:val="00FB334F"/>
    <w:rsid w:val="00FC23C4"/>
  </w:rsids>
  <m:mathPr>
    <m:mathFont m:val="Abadi MT Condensed Light"/>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552"/>
  </w:style>
  <w:style w:type="paragraph" w:styleId="Heading1">
    <w:name w:val="heading 1"/>
    <w:basedOn w:val="Normal"/>
    <w:next w:val="Normal"/>
    <w:link w:val="Heading1Char"/>
    <w:uiPriority w:val="9"/>
    <w:qFormat/>
    <w:rsid w:val="008D2E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D2E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Default">
    <w:name w:val="Default"/>
    <w:rsid w:val="00431552"/>
    <w:pPr>
      <w:tabs>
        <w:tab w:val="left" w:pos="709"/>
      </w:tabs>
      <w:suppressAutoHyphens/>
    </w:pPr>
    <w:rPr>
      <w:rFonts w:ascii="Cambria" w:eastAsia="DejaVu Sans" w:hAnsi="Cambria"/>
      <w:sz w:val="24"/>
      <w:szCs w:val="24"/>
      <w:lang w:val="en-US" w:eastAsia="en-US"/>
    </w:rPr>
  </w:style>
  <w:style w:type="character" w:customStyle="1" w:styleId="InternetLink">
    <w:name w:val="Internet Link"/>
    <w:basedOn w:val="DefaultParagraphFont"/>
    <w:rsid w:val="00431552"/>
    <w:rPr>
      <w:color w:val="0000FF"/>
      <w:u w:val="single"/>
      <w:lang w:val="en-US" w:eastAsia="en-US" w:bidi="en-US"/>
    </w:rPr>
  </w:style>
  <w:style w:type="paragraph" w:customStyle="1" w:styleId="Heading">
    <w:name w:val="Heading"/>
    <w:basedOn w:val="Default"/>
    <w:next w:val="Textbody"/>
    <w:rsid w:val="00431552"/>
    <w:pPr>
      <w:keepNext/>
      <w:spacing w:before="240" w:after="120"/>
    </w:pPr>
    <w:rPr>
      <w:rFonts w:ascii="Arial" w:hAnsi="Arial" w:cs="Mangal"/>
      <w:sz w:val="28"/>
      <w:szCs w:val="28"/>
    </w:rPr>
  </w:style>
  <w:style w:type="paragraph" w:customStyle="1" w:styleId="Textbody">
    <w:name w:val="Text body"/>
    <w:basedOn w:val="Default"/>
    <w:rsid w:val="00431552"/>
    <w:pPr>
      <w:spacing w:after="120"/>
    </w:pPr>
  </w:style>
  <w:style w:type="paragraph" w:styleId="List">
    <w:name w:val="List"/>
    <w:basedOn w:val="Textbody"/>
    <w:rsid w:val="00431552"/>
    <w:rPr>
      <w:rFonts w:cs="Mangal"/>
    </w:rPr>
  </w:style>
  <w:style w:type="paragraph" w:styleId="Caption">
    <w:name w:val="caption"/>
    <w:basedOn w:val="Default"/>
    <w:rsid w:val="00431552"/>
    <w:pPr>
      <w:suppressLineNumbers/>
      <w:spacing w:before="120" w:after="120"/>
    </w:pPr>
    <w:rPr>
      <w:rFonts w:cs="Mangal"/>
      <w:i/>
      <w:iCs/>
    </w:rPr>
  </w:style>
  <w:style w:type="paragraph" w:customStyle="1" w:styleId="Index">
    <w:name w:val="Index"/>
    <w:basedOn w:val="Default"/>
    <w:rsid w:val="00431552"/>
    <w:pPr>
      <w:suppressLineNumbers/>
    </w:pPr>
    <w:rPr>
      <w:rFonts w:cs="Mangal"/>
    </w:rPr>
  </w:style>
  <w:style w:type="paragraph" w:styleId="ListParagraph">
    <w:name w:val="List Paragraph"/>
    <w:basedOn w:val="Default"/>
    <w:rsid w:val="00431552"/>
  </w:style>
  <w:style w:type="paragraph" w:styleId="BalloonText">
    <w:name w:val="Balloon Text"/>
    <w:basedOn w:val="Normal"/>
    <w:link w:val="BalloonTextChar"/>
    <w:uiPriority w:val="99"/>
    <w:semiHidden/>
    <w:unhideWhenUsed/>
    <w:rsid w:val="006F4A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A6C"/>
    <w:rPr>
      <w:rFonts w:ascii="Tahoma" w:hAnsi="Tahoma" w:cs="Tahoma"/>
      <w:sz w:val="16"/>
      <w:szCs w:val="16"/>
    </w:rPr>
  </w:style>
  <w:style w:type="character" w:styleId="CommentReference">
    <w:name w:val="annotation reference"/>
    <w:basedOn w:val="DefaultParagraphFont"/>
    <w:uiPriority w:val="99"/>
    <w:semiHidden/>
    <w:unhideWhenUsed/>
    <w:rsid w:val="00CE3816"/>
    <w:rPr>
      <w:sz w:val="16"/>
      <w:szCs w:val="16"/>
    </w:rPr>
  </w:style>
  <w:style w:type="paragraph" w:styleId="CommentText">
    <w:name w:val="annotation text"/>
    <w:basedOn w:val="Normal"/>
    <w:link w:val="CommentTextChar"/>
    <w:uiPriority w:val="99"/>
    <w:semiHidden/>
    <w:unhideWhenUsed/>
    <w:rsid w:val="00CE3816"/>
    <w:pPr>
      <w:spacing w:line="240" w:lineRule="auto"/>
    </w:pPr>
    <w:rPr>
      <w:sz w:val="20"/>
      <w:szCs w:val="20"/>
    </w:rPr>
  </w:style>
  <w:style w:type="character" w:customStyle="1" w:styleId="CommentTextChar">
    <w:name w:val="Comment Text Char"/>
    <w:basedOn w:val="DefaultParagraphFont"/>
    <w:link w:val="CommentText"/>
    <w:uiPriority w:val="99"/>
    <w:semiHidden/>
    <w:rsid w:val="00CE3816"/>
    <w:rPr>
      <w:sz w:val="20"/>
      <w:szCs w:val="20"/>
    </w:rPr>
  </w:style>
  <w:style w:type="paragraph" w:styleId="CommentSubject">
    <w:name w:val="annotation subject"/>
    <w:basedOn w:val="CommentText"/>
    <w:next w:val="CommentText"/>
    <w:link w:val="CommentSubjectChar"/>
    <w:uiPriority w:val="99"/>
    <w:semiHidden/>
    <w:unhideWhenUsed/>
    <w:rsid w:val="00CE3816"/>
    <w:rPr>
      <w:b/>
      <w:bCs/>
    </w:rPr>
  </w:style>
  <w:style w:type="character" w:customStyle="1" w:styleId="CommentSubjectChar">
    <w:name w:val="Comment Subject Char"/>
    <w:basedOn w:val="CommentTextChar"/>
    <w:link w:val="CommentSubject"/>
    <w:uiPriority w:val="99"/>
    <w:semiHidden/>
    <w:rsid w:val="00CE3816"/>
    <w:rPr>
      <w:b/>
      <w:bCs/>
      <w:sz w:val="20"/>
      <w:szCs w:val="20"/>
    </w:rPr>
  </w:style>
  <w:style w:type="paragraph" w:styleId="Title">
    <w:name w:val="Title"/>
    <w:basedOn w:val="Normal"/>
    <w:next w:val="Normal"/>
    <w:link w:val="TitleChar"/>
    <w:uiPriority w:val="10"/>
    <w:qFormat/>
    <w:rsid w:val="005074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507484"/>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507484"/>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507484"/>
    <w:rPr>
      <w:rFonts w:asciiTheme="majorHAnsi" w:eastAsiaTheme="majorEastAsia" w:hAnsiTheme="majorHAnsi" w:cstheme="majorBidi"/>
      <w:i/>
      <w:iCs/>
      <w:color w:val="4F81BD" w:themeColor="accent1"/>
      <w:spacing w:val="15"/>
      <w:sz w:val="24"/>
      <w:szCs w:val="24"/>
      <w:lang w:val="en-US" w:eastAsia="ja-JP"/>
    </w:rPr>
  </w:style>
  <w:style w:type="character" w:customStyle="1" w:styleId="Heading1Char">
    <w:name w:val="Heading 1 Char"/>
    <w:basedOn w:val="DefaultParagraphFont"/>
    <w:link w:val="Heading1"/>
    <w:uiPriority w:val="9"/>
    <w:rsid w:val="008D2E0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D2E09"/>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8D2E09"/>
    <w:pPr>
      <w:outlineLvl w:val="9"/>
    </w:pPr>
    <w:rPr>
      <w:lang w:val="en-US" w:eastAsia="ja-JP"/>
    </w:rPr>
  </w:style>
  <w:style w:type="paragraph" w:styleId="TOC1">
    <w:name w:val="toc 1"/>
    <w:basedOn w:val="Normal"/>
    <w:next w:val="Normal"/>
    <w:autoRedefine/>
    <w:uiPriority w:val="39"/>
    <w:unhideWhenUsed/>
    <w:rsid w:val="008D2E09"/>
    <w:pPr>
      <w:spacing w:after="100"/>
    </w:pPr>
  </w:style>
  <w:style w:type="paragraph" w:styleId="TOC2">
    <w:name w:val="toc 2"/>
    <w:basedOn w:val="Normal"/>
    <w:next w:val="Normal"/>
    <w:autoRedefine/>
    <w:uiPriority w:val="39"/>
    <w:unhideWhenUsed/>
    <w:rsid w:val="008D2E09"/>
    <w:pPr>
      <w:spacing w:after="100"/>
      <w:ind w:left="220"/>
    </w:pPr>
  </w:style>
  <w:style w:type="character" w:styleId="Hyperlink">
    <w:name w:val="Hyperlink"/>
    <w:basedOn w:val="DefaultParagraphFont"/>
    <w:uiPriority w:val="99"/>
    <w:unhideWhenUsed/>
    <w:rsid w:val="008D2E09"/>
    <w:rPr>
      <w:color w:val="0000FF" w:themeColor="hyperlink"/>
      <w:u w:val="single"/>
    </w:rPr>
  </w:style>
  <w:style w:type="paragraph" w:styleId="Header">
    <w:name w:val="header"/>
    <w:basedOn w:val="Normal"/>
    <w:link w:val="HeaderChar"/>
    <w:uiPriority w:val="99"/>
    <w:unhideWhenUsed/>
    <w:rsid w:val="00D837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37DA"/>
  </w:style>
  <w:style w:type="paragraph" w:styleId="Footer">
    <w:name w:val="footer"/>
    <w:basedOn w:val="Normal"/>
    <w:link w:val="FooterChar"/>
    <w:uiPriority w:val="99"/>
    <w:unhideWhenUsed/>
    <w:rsid w:val="00D837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37DA"/>
  </w:style>
  <w:style w:type="paragraph" w:styleId="Revision">
    <w:name w:val="Revision"/>
    <w:hidden/>
    <w:uiPriority w:val="99"/>
    <w:semiHidden/>
    <w:rsid w:val="00130B8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20.jpeg"/><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37" Type="http://schemas.microsoft.com/office/2007/relationships/stylesWithEffects" Target="stylesWithEffects.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calc.petalphile.com/" TargetMode="External"/><Relationship Id="rId14" Type="http://schemas.openxmlformats.org/officeDocument/2006/relationships/hyperlink" Target="http://www.aquariumalgae.blogspot.com.au/" TargetMode="External"/><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resource about the biology, physics, chemistry and mathematics involved with setting up and maintaining a planted aquarium.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065B20-BF5B-B04C-97D0-7DC0EE286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34</Pages>
  <Words>5196</Words>
  <Characters>29621</Characters>
  <Application>Microsoft Macintosh Word</Application>
  <DocSecurity>0</DocSecurity>
  <Lines>246</Lines>
  <Paragraphs>59</Paragraphs>
  <ScaleCrop>false</ScaleCrop>
  <HeadingPairs>
    <vt:vector size="2" baseType="variant">
      <vt:variant>
        <vt:lpstr>Title</vt:lpstr>
      </vt:variant>
      <vt:variant>
        <vt:i4>1</vt:i4>
      </vt:variant>
    </vt:vector>
  </HeadingPairs>
  <TitlesOfParts>
    <vt:vector size="1" baseType="lpstr">
      <vt:lpstr>Aquarium Manual and Maintenance Guide</vt:lpstr>
    </vt:vector>
  </TitlesOfParts>
  <Company>.</Company>
  <LinksUpToDate>false</LinksUpToDate>
  <CharactersWithSpaces>36376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Aquarium Manual and Maintenance Guide</dc:title>
  <dc:subject>A guide for aquarium educators, students and keepers</dc:subject>
  <dc:creator>Office 2004 Test Drive User</dc:creator>
  <cp:lastModifiedBy>Office 2004 Test Drive User</cp:lastModifiedBy>
  <cp:revision>8</cp:revision>
  <dcterms:created xsi:type="dcterms:W3CDTF">2012-04-09T09:14:00Z</dcterms:created>
  <dcterms:modified xsi:type="dcterms:W3CDTF">2012-05-09T19:25:00Z</dcterms:modified>
</cp:coreProperties>
</file>